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C7" w:rsidRDefault="003F75C7">
      <w:pPr>
        <w:pStyle w:val="Ingenmellomrom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Protokoll fra </w:t>
      </w:r>
      <w:proofErr w:type="spellStart"/>
      <w:r>
        <w:rPr>
          <w:b/>
          <w:bCs/>
          <w:sz w:val="28"/>
          <w:szCs w:val="28"/>
        </w:rPr>
        <w:t>styrem</w:t>
      </w:r>
      <w:proofErr w:type="spellEnd"/>
      <w:r>
        <w:rPr>
          <w:b/>
          <w:bCs/>
          <w:sz w:val="28"/>
          <w:szCs w:val="28"/>
          <w:lang w:val="da-DK"/>
        </w:rPr>
        <w:t>øte i Midt-Norge Travforbund tirsdag 21. april kl 18.00,</w:t>
      </w:r>
    </w:p>
    <w:p w:rsidR="00BB19C7" w:rsidRDefault="003F75C7">
      <w:pPr>
        <w:pStyle w:val="Ingenmellomrom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Leangen Travbane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proofErr w:type="spellStart"/>
      <w:r>
        <w:rPr>
          <w:b/>
          <w:bCs/>
          <w:lang w:val="de-DE"/>
        </w:rPr>
        <w:t>Tilstede</w:t>
      </w:r>
      <w:proofErr w:type="spellEnd"/>
      <w:r>
        <w:rPr>
          <w:b/>
          <w:bCs/>
          <w:lang w:val="de-DE"/>
        </w:rPr>
        <w:t xml:space="preserve">: Edmund Morewood, </w:t>
      </w:r>
      <w:proofErr w:type="spellStart"/>
      <w:r>
        <w:rPr>
          <w:b/>
          <w:bCs/>
          <w:lang w:val="de-DE"/>
        </w:rPr>
        <w:t>Ketil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Oksvold</w:t>
      </w:r>
      <w:proofErr w:type="spellEnd"/>
      <w:r>
        <w:rPr>
          <w:b/>
          <w:bCs/>
          <w:lang w:val="de-DE"/>
        </w:rPr>
        <w:t xml:space="preserve">, Rolf Inge Furuhaug, </w:t>
      </w:r>
      <w:proofErr w:type="spellStart"/>
      <w:r>
        <w:rPr>
          <w:b/>
          <w:bCs/>
          <w:lang w:val="de-DE"/>
        </w:rPr>
        <w:t>Noralf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Br</w:t>
      </w:r>
      <w:proofErr w:type="spellEnd"/>
      <w:r>
        <w:rPr>
          <w:b/>
          <w:bCs/>
          <w:lang w:val="da-DK"/>
        </w:rPr>
        <w:t>æ</w:t>
      </w:r>
      <w:proofErr w:type="spellStart"/>
      <w:r>
        <w:rPr>
          <w:b/>
          <w:bCs/>
        </w:rPr>
        <w:t>kken</w:t>
      </w:r>
      <w:proofErr w:type="spellEnd"/>
      <w:r>
        <w:rPr>
          <w:b/>
          <w:bCs/>
        </w:rPr>
        <w:t xml:space="preserve">, Geir </w:t>
      </w:r>
      <w:proofErr w:type="spellStart"/>
      <w:r>
        <w:rPr>
          <w:b/>
          <w:bCs/>
        </w:rPr>
        <w:t>Tr</w:t>
      </w:r>
      <w:proofErr w:type="spellEnd"/>
      <w:r>
        <w:rPr>
          <w:b/>
          <w:bCs/>
          <w:lang w:val="da-DK"/>
        </w:rPr>
        <w:t>ø</w:t>
      </w:r>
      <w:r>
        <w:rPr>
          <w:b/>
          <w:bCs/>
        </w:rPr>
        <w:t xml:space="preserve">an, Sven-Tore Jacobsen, Carl Petter Brun, Elin </w:t>
      </w:r>
      <w:proofErr w:type="spellStart"/>
      <w:r>
        <w:rPr>
          <w:b/>
          <w:bCs/>
        </w:rPr>
        <w:t>Flataune</w:t>
      </w:r>
      <w:proofErr w:type="spellEnd"/>
      <w:r>
        <w:rPr>
          <w:b/>
          <w:bCs/>
        </w:rPr>
        <w:t xml:space="preserve">, Roger Rundhaug, </w:t>
      </w:r>
      <w:r>
        <w:rPr>
          <w:b/>
          <w:bCs/>
        </w:rPr>
        <w:t>Sverre Hosen</w:t>
      </w: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 xml:space="preserve">Gjester: Knut Efskind - </w:t>
      </w:r>
      <w:proofErr w:type="spellStart"/>
      <w:r>
        <w:rPr>
          <w:b/>
          <w:bCs/>
        </w:rPr>
        <w:t>Norion</w:t>
      </w:r>
      <w:proofErr w:type="spellEnd"/>
      <w:r>
        <w:rPr>
          <w:b/>
          <w:bCs/>
        </w:rPr>
        <w:t>, Morten Brandhaug – Steenstrup Stordrange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  <w:lang w:val="de-DE"/>
        </w:rPr>
        <w:t xml:space="preserve">Edmund Morewood </w:t>
      </w:r>
      <w:r>
        <w:rPr>
          <w:b/>
          <w:bCs/>
          <w:lang w:val="da-DK"/>
        </w:rPr>
        <w:t>ø</w:t>
      </w:r>
      <w:proofErr w:type="spellStart"/>
      <w:r>
        <w:rPr>
          <w:b/>
          <w:bCs/>
        </w:rPr>
        <w:t>nsket</w:t>
      </w:r>
      <w:proofErr w:type="spellEnd"/>
      <w:r>
        <w:rPr>
          <w:b/>
          <w:bCs/>
        </w:rPr>
        <w:t xml:space="preserve"> dagens gjester Knut Efskind og Morten Brandhaug Steenstrup </w:t>
      </w:r>
      <w:proofErr w:type="gramStart"/>
      <w:r>
        <w:rPr>
          <w:b/>
          <w:bCs/>
        </w:rPr>
        <w:t>Stordrange ,</w:t>
      </w:r>
      <w:proofErr w:type="gramEnd"/>
      <w:r>
        <w:rPr>
          <w:b/>
          <w:bCs/>
        </w:rPr>
        <w:t xml:space="preserve"> samt styret velkommen til </w:t>
      </w:r>
      <w:proofErr w:type="spellStart"/>
      <w:r>
        <w:rPr>
          <w:b/>
          <w:bCs/>
        </w:rPr>
        <w:t>styrem</w:t>
      </w:r>
      <w:proofErr w:type="spellEnd"/>
      <w:r>
        <w:rPr>
          <w:b/>
          <w:bCs/>
          <w:lang w:val="da-DK"/>
        </w:rPr>
        <w:t>ø</w:t>
      </w:r>
      <w:r>
        <w:rPr>
          <w:b/>
          <w:bCs/>
        </w:rPr>
        <w:t>te.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SAKSLISTE</w:t>
      </w: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4) Nye Leangen</w:t>
      </w:r>
    </w:p>
    <w:p w:rsidR="00BB19C7" w:rsidRDefault="003F75C7">
      <w:pPr>
        <w:pStyle w:val="Ingenmellomrom"/>
      </w:pPr>
      <w:r>
        <w:t>Knut Ef</w:t>
      </w:r>
      <w:r>
        <w:t xml:space="preserve">skind og Morten Brandhaug gikk gjennom </w:t>
      </w:r>
      <w:proofErr w:type="spellStart"/>
      <w:r>
        <w:t>kj</w:t>
      </w:r>
      <w:proofErr w:type="spellEnd"/>
      <w:r>
        <w:rPr>
          <w:lang w:val="da-DK"/>
        </w:rPr>
        <w:t>ø</w:t>
      </w:r>
      <w:proofErr w:type="spellStart"/>
      <w:r>
        <w:t>perkontrakten</w:t>
      </w:r>
      <w:proofErr w:type="spellEnd"/>
      <w:r>
        <w:t xml:space="preserve"> som er utarbeidet i forbindelse med salget av Leangen Travbane. Selger Leangentravets Eiendom AS og </w:t>
      </w:r>
      <w:proofErr w:type="spellStart"/>
      <w:r>
        <w:t>kj</w:t>
      </w:r>
      <w:proofErr w:type="spellEnd"/>
      <w:r>
        <w:rPr>
          <w:lang w:val="da-DK"/>
        </w:rPr>
        <w:t>ø</w:t>
      </w:r>
      <w:r>
        <w:t xml:space="preserve">per er Leangen Bolig AS, eid av Koteng </w:t>
      </w:r>
      <w:proofErr w:type="spellStart"/>
      <w:r>
        <w:t>Holding</w:t>
      </w:r>
      <w:proofErr w:type="spellEnd"/>
      <w:r>
        <w:t xml:space="preserve"> AS og Jensen </w:t>
      </w:r>
      <w:proofErr w:type="spellStart"/>
      <w:r>
        <w:t>Holding</w:t>
      </w:r>
      <w:proofErr w:type="spellEnd"/>
      <w:r>
        <w:t xml:space="preserve"> AS.</w:t>
      </w:r>
    </w:p>
    <w:p w:rsidR="00BB19C7" w:rsidRDefault="003F75C7">
      <w:pPr>
        <w:pStyle w:val="Ingenmellomrom"/>
      </w:pPr>
      <w:r>
        <w:t>Avtalen gir minimum 510 m</w:t>
      </w:r>
      <w:r>
        <w:t xml:space="preserve">illioner kr og omtales som meget god i </w:t>
      </w:r>
      <w:proofErr w:type="spellStart"/>
      <w:r>
        <w:t>fht</w:t>
      </w:r>
      <w:proofErr w:type="spellEnd"/>
      <w:r>
        <w:t xml:space="preserve"> </w:t>
      </w:r>
      <w:proofErr w:type="spellStart"/>
      <w:r>
        <w:t>oppgj</w:t>
      </w:r>
      <w:proofErr w:type="spellEnd"/>
      <w:r>
        <w:rPr>
          <w:lang w:val="da-DK"/>
        </w:rPr>
        <w:t>ø</w:t>
      </w:r>
      <w:proofErr w:type="spellStart"/>
      <w:r>
        <w:t>rsform</w:t>
      </w:r>
      <w:proofErr w:type="spellEnd"/>
      <w:r>
        <w:t xml:space="preserve"> og sikkerhet for selger. </w:t>
      </w:r>
    </w:p>
    <w:p w:rsidR="00BB19C7" w:rsidRDefault="003F75C7">
      <w:pPr>
        <w:pStyle w:val="Ingenmellomrom"/>
      </w:pPr>
      <w:r>
        <w:t>Avtalen skal n</w:t>
      </w:r>
      <w:r>
        <w:rPr>
          <w:lang w:val="da-DK"/>
        </w:rPr>
        <w:t>å behandles i DNT styret.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 xml:space="preserve">Etter gjestenes presentasjon og en kort pause, startet </w:t>
      </w:r>
      <w:proofErr w:type="spellStart"/>
      <w:r>
        <w:t>styrem</w:t>
      </w:r>
      <w:proofErr w:type="spellEnd"/>
      <w:r>
        <w:rPr>
          <w:lang w:val="da-DK"/>
        </w:rPr>
        <w:t>ø</w:t>
      </w:r>
      <w:r>
        <w:t>te p</w:t>
      </w:r>
      <w:r>
        <w:rPr>
          <w:lang w:val="da-DK"/>
        </w:rPr>
        <w:t xml:space="preserve">å </w:t>
      </w:r>
      <w:r>
        <w:rPr>
          <w:lang w:val="sv-SE"/>
        </w:rPr>
        <w:t>dagens agenda kl 20.00.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 xml:space="preserve">Sak 1) Godkjenning av protokoll fra </w:t>
      </w:r>
      <w:proofErr w:type="spellStart"/>
      <w:r>
        <w:rPr>
          <w:b/>
          <w:bCs/>
        </w:rPr>
        <w:t>styr</w:t>
      </w:r>
      <w:r>
        <w:rPr>
          <w:b/>
          <w:bCs/>
        </w:rPr>
        <w:t>em</w:t>
      </w:r>
      <w:proofErr w:type="spellEnd"/>
      <w:r>
        <w:rPr>
          <w:b/>
          <w:bCs/>
          <w:lang w:val="da-DK"/>
        </w:rPr>
        <w:t>ø</w:t>
      </w:r>
      <w:r>
        <w:rPr>
          <w:b/>
          <w:bCs/>
          <w:lang w:val="nl-NL"/>
        </w:rPr>
        <w:t>te 26. februar</w:t>
      </w:r>
    </w:p>
    <w:p w:rsidR="00BB19C7" w:rsidRDefault="003F75C7">
      <w:pPr>
        <w:pStyle w:val="Ingenmellomrom"/>
      </w:pPr>
      <w:r>
        <w:t>Protokollen ble godkjent.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2) Generalforsamlingen i MNTF 15. mars 2015</w:t>
      </w:r>
    </w:p>
    <w:p w:rsidR="00BB19C7" w:rsidRDefault="003F75C7">
      <w:pPr>
        <w:pStyle w:val="Ingenmellomrom"/>
      </w:pPr>
      <w:r>
        <w:t xml:space="preserve">Det er enighet om at generalforsamlingen ble </w:t>
      </w:r>
      <w:proofErr w:type="spellStart"/>
      <w:r>
        <w:t>gjennomf</w:t>
      </w:r>
      <w:proofErr w:type="spellEnd"/>
      <w:r>
        <w:rPr>
          <w:lang w:val="da-DK"/>
        </w:rPr>
        <w:t>ø</w:t>
      </w:r>
      <w:proofErr w:type="spellStart"/>
      <w:r>
        <w:t>rt</w:t>
      </w:r>
      <w:proofErr w:type="spellEnd"/>
      <w:r>
        <w:t xml:space="preserve"> p</w:t>
      </w:r>
      <w:r>
        <w:rPr>
          <w:lang w:val="da-DK"/>
        </w:rPr>
        <w:t xml:space="preserve">å </w:t>
      </w:r>
      <w:r>
        <w:t>en god og ryddig m</w:t>
      </w:r>
      <w:r>
        <w:rPr>
          <w:lang w:val="da-DK"/>
        </w:rPr>
        <w:t>å</w:t>
      </w:r>
      <w:r>
        <w:t>te, med stort engasjement fra travlagene. Ros til m</w:t>
      </w:r>
      <w:r>
        <w:rPr>
          <w:lang w:val="da-DK"/>
        </w:rPr>
        <w:t>ø</w:t>
      </w:r>
      <w:proofErr w:type="spellStart"/>
      <w:r>
        <w:t>teleder</w:t>
      </w:r>
      <w:proofErr w:type="spellEnd"/>
      <w:r>
        <w:t xml:space="preserve"> Petter Baalsrud.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rPr>
          <w:lang w:val="sv-SE"/>
        </w:rPr>
        <w:t xml:space="preserve">Sven-Tore Jacobsen </w:t>
      </w:r>
      <w:r>
        <w:rPr>
          <w:lang w:val="da-DK"/>
        </w:rPr>
        <w:t>ø</w:t>
      </w:r>
      <w:proofErr w:type="spellStart"/>
      <w:r>
        <w:t>nsker</w:t>
      </w:r>
      <w:proofErr w:type="spellEnd"/>
      <w:r>
        <w:t xml:space="preserve"> at Lovutvalget i DNT </w:t>
      </w:r>
      <w:proofErr w:type="spellStart"/>
      <w:r>
        <w:t>gj</w:t>
      </w:r>
      <w:proofErr w:type="spellEnd"/>
      <w:r>
        <w:rPr>
          <w:lang w:val="da-DK"/>
        </w:rPr>
        <w:t>ø</w:t>
      </w:r>
      <w:r>
        <w:t>r en vurdering av oppfyllelsen av vedtak fattet p</w:t>
      </w:r>
      <w:r>
        <w:rPr>
          <w:lang w:val="da-DK"/>
        </w:rPr>
        <w:t xml:space="preserve">å </w:t>
      </w:r>
      <w:proofErr w:type="spellStart"/>
      <w:r>
        <w:t>ekstraordin</w:t>
      </w:r>
      <w:proofErr w:type="spellEnd"/>
      <w:r>
        <w:rPr>
          <w:lang w:val="da-DK"/>
        </w:rPr>
        <w:t xml:space="preserve">ær generalforsamling den 10.11.13. </w:t>
      </w:r>
    </w:p>
    <w:p w:rsidR="00BB19C7" w:rsidRDefault="003F75C7">
      <w:pPr>
        <w:pStyle w:val="Ingenmellomrom"/>
      </w:pPr>
      <w:r>
        <w:t xml:space="preserve">Der ble det vedtatt 50 for og 13 mot at – Generalforsamlingen i MNTF gir styret fullmakt til </w:t>
      </w:r>
      <w:r>
        <w:rPr>
          <w:lang w:val="da-DK"/>
        </w:rPr>
        <w:t xml:space="preserve">å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>re s</w:t>
      </w:r>
      <w:r>
        <w:t>alget av Leangen Travbane i henhold til styrets enstemmige vedtak p</w:t>
      </w:r>
      <w:r>
        <w:rPr>
          <w:lang w:val="da-DK"/>
        </w:rPr>
        <w:t>å styremø</w:t>
      </w:r>
      <w:r>
        <w:t>tet 18.09.13, samt arbeide videre med lokaliseringsalternativer.</w:t>
      </w:r>
    </w:p>
    <w:p w:rsidR="00BB19C7" w:rsidRDefault="003F75C7">
      <w:pPr>
        <w:pStyle w:val="Ingenmellomrom"/>
      </w:pPr>
      <w:r>
        <w:t>Generalforsamlingen gir sine fullmakter under forutsetning av at Det Norske Travselskap godkjenner de vedtak som er</w:t>
      </w:r>
      <w:r>
        <w:t xml:space="preserve"> gjort av styret i MNTF og generalforsamlingen i MNTF.</w:t>
      </w:r>
    </w:p>
    <w:p w:rsidR="00BB19C7" w:rsidRDefault="003F75C7">
      <w:pPr>
        <w:pStyle w:val="Ingenmellomrom"/>
      </w:pPr>
      <w:r>
        <w:t>Vedr</w:t>
      </w:r>
      <w:r>
        <w:rPr>
          <w:lang w:val="da-DK"/>
        </w:rPr>
        <w:t>ø</w:t>
      </w:r>
      <w:proofErr w:type="spellStart"/>
      <w:r>
        <w:t>rende</w:t>
      </w:r>
      <w:proofErr w:type="spellEnd"/>
      <w:r>
        <w:t xml:space="preserve"> lokalisering avholdes ny GF n</w:t>
      </w:r>
      <w:r>
        <w:rPr>
          <w:lang w:val="da-DK"/>
        </w:rPr>
        <w:t>å</w:t>
      </w:r>
      <w:r>
        <w:t xml:space="preserve">r de ulike alternativ er ferdig </w:t>
      </w:r>
      <w:proofErr w:type="gramStart"/>
      <w:r>
        <w:t>utredet.-</w:t>
      </w:r>
      <w:proofErr w:type="gramEnd"/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 xml:space="preserve">Bakgrunn for Sven-Tore Jacobsens </w:t>
      </w:r>
      <w:r>
        <w:rPr>
          <w:lang w:val="da-DK"/>
        </w:rPr>
        <w:t>ø</w:t>
      </w:r>
      <w:proofErr w:type="spellStart"/>
      <w:r>
        <w:t>nske</w:t>
      </w:r>
      <w:proofErr w:type="spellEnd"/>
      <w:r>
        <w:t xml:space="preserve"> er at i forbindelse med at lovutvalget og DNT styret underkjente avstemmingen </w:t>
      </w:r>
      <w:r>
        <w:t>vedr</w:t>
      </w:r>
      <w:r>
        <w:rPr>
          <w:lang w:val="da-DK"/>
        </w:rPr>
        <w:t>ø</w:t>
      </w:r>
      <w:proofErr w:type="spellStart"/>
      <w:r>
        <w:t>rende</w:t>
      </w:r>
      <w:proofErr w:type="spellEnd"/>
      <w:r>
        <w:t xml:space="preserve"> valget av lokasjon for Nye Leangen foretatt under den </w:t>
      </w:r>
      <w:proofErr w:type="spellStart"/>
      <w:r>
        <w:t>ekstraordin</w:t>
      </w:r>
      <w:proofErr w:type="spellEnd"/>
      <w:r>
        <w:rPr>
          <w:lang w:val="da-DK"/>
        </w:rPr>
        <w:t>æ</w:t>
      </w:r>
      <w:r>
        <w:t xml:space="preserve">re generalforsamlingen i MNTF den 21. desember 2014, samt at en enstemmig generalforsamlingen i MNTF 15. mars </w:t>
      </w:r>
      <w:proofErr w:type="spellStart"/>
      <w:r>
        <w:t>ogs</w:t>
      </w:r>
      <w:proofErr w:type="spellEnd"/>
      <w:r>
        <w:rPr>
          <w:lang w:val="da-DK"/>
        </w:rPr>
        <w:t xml:space="preserve">å </w:t>
      </w:r>
      <w:r>
        <w:t xml:space="preserve">underkjente valgresultatet i den </w:t>
      </w:r>
      <w:proofErr w:type="spellStart"/>
      <w:r>
        <w:t>ekstraordin</w:t>
      </w:r>
      <w:proofErr w:type="spellEnd"/>
      <w:r>
        <w:rPr>
          <w:lang w:val="da-DK"/>
        </w:rPr>
        <w:t>æ</w:t>
      </w:r>
      <w:r>
        <w:t>r generalforsamling</w:t>
      </w:r>
      <w:r>
        <w:t xml:space="preserve">, da valget ikke ble </w:t>
      </w:r>
      <w:proofErr w:type="spellStart"/>
      <w:r>
        <w:t>gjennomf</w:t>
      </w:r>
      <w:proofErr w:type="spellEnd"/>
      <w:r>
        <w:rPr>
          <w:lang w:val="da-DK"/>
        </w:rPr>
        <w:t>ø</w:t>
      </w:r>
      <w:proofErr w:type="spellStart"/>
      <w:r>
        <w:rPr>
          <w:lang w:val="de-DE"/>
        </w:rPr>
        <w:t>rt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iht</w:t>
      </w:r>
      <w:proofErr w:type="spellEnd"/>
      <w:r>
        <w:rPr>
          <w:lang w:val="de-DE"/>
        </w:rPr>
        <w:t xml:space="preserve"> DNTs </w:t>
      </w:r>
      <w:proofErr w:type="spellStart"/>
      <w:r>
        <w:rPr>
          <w:lang w:val="de-DE"/>
        </w:rPr>
        <w:t>lover</w:t>
      </w:r>
      <w:proofErr w:type="spellEnd"/>
      <w:r>
        <w:rPr>
          <w:lang w:val="de-DE"/>
        </w:rPr>
        <w:t>.</w:t>
      </w:r>
    </w:p>
    <w:p w:rsidR="00BB19C7" w:rsidRDefault="003F75C7">
      <w:pPr>
        <w:pStyle w:val="Ingenmellomrom"/>
      </w:pPr>
      <w:r>
        <w:t>Sverre sender inn til Lovutvalget i DNT for behandling.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3) Aktivitetsplan 2015</w:t>
      </w:r>
    </w:p>
    <w:p w:rsidR="00BB19C7" w:rsidRDefault="003F75C7">
      <w:pPr>
        <w:pStyle w:val="Ingenmellomrom"/>
      </w:pPr>
      <w:r>
        <w:t>Sverre gjennomgikk aktivitetsplanen og fordeling arbeidsoppgaver.</w:t>
      </w:r>
    </w:p>
    <w:p w:rsidR="00BB19C7" w:rsidRDefault="003F75C7">
      <w:pPr>
        <w:pStyle w:val="Ingenmellomrom"/>
      </w:pPr>
      <w:r>
        <w:t xml:space="preserve">Vedtaket i generalforsamlingen 15. mars, tas inn i </w:t>
      </w:r>
      <w:r>
        <w:t>aktivitetsplanens f</w:t>
      </w:r>
      <w:r>
        <w:rPr>
          <w:lang w:val="da-DK"/>
        </w:rPr>
        <w:t>ø</w:t>
      </w:r>
      <w:proofErr w:type="spellStart"/>
      <w:r>
        <w:t>rste</w:t>
      </w:r>
      <w:proofErr w:type="spellEnd"/>
      <w:r>
        <w:t xml:space="preserve"> avsnitt.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Det er avholdt tillitsmannskurs og kurs i medlemsregisteret, den 11 april, hvor 10 medlemmer deltok fra 7 travlag. Forbundssekret</w:t>
      </w:r>
      <w:r>
        <w:rPr>
          <w:lang w:val="da-DK"/>
        </w:rPr>
        <w:t>æren var kursholder.</w:t>
      </w:r>
    </w:p>
    <w:p w:rsidR="00BB19C7" w:rsidRDefault="003F75C7">
      <w:pPr>
        <w:pStyle w:val="Ingenmellomrom"/>
      </w:pPr>
      <w:r>
        <w:lastRenderedPageBreak/>
        <w:t xml:space="preserve">Styrets medlemmer sjekker med travlagene i sine regioner om det er </w:t>
      </w:r>
      <w:r>
        <w:t>interesse for flere kurs. Kursene kan eventuelt holdes ute i regionene.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Det blir i 2015 Til Start arrangementer i Orkdal for hester f 2012 og eldre, i Gauldal for hester f 2013 og 2014, p</w:t>
      </w:r>
      <w:r>
        <w:rPr>
          <w:lang w:val="da-DK"/>
        </w:rPr>
        <w:t xml:space="preserve">å </w:t>
      </w:r>
      <w:r>
        <w:t>Fosen blir det for hester f 2012, 2013 og 2014, samt p</w:t>
      </w:r>
      <w:r>
        <w:rPr>
          <w:lang w:val="da-DK"/>
        </w:rPr>
        <w:t xml:space="preserve">å </w:t>
      </w:r>
      <w:r>
        <w:t>Nossum for</w:t>
      </w:r>
      <w:r>
        <w:t xml:space="preserve"> hester f 2012, 2013 og 2014. Det er meget viktig at det n</w:t>
      </w:r>
      <w:r>
        <w:rPr>
          <w:lang w:val="da-DK"/>
        </w:rPr>
        <w:t xml:space="preserve">å </w:t>
      </w:r>
      <w:r>
        <w:t xml:space="preserve">etableres ansvarlige arrangementsgrupper for de aktuelle Til Start prosjektene. Fosen er kommet best i gang, men det jobbes </w:t>
      </w:r>
      <w:proofErr w:type="spellStart"/>
      <w:r>
        <w:t>ogs</w:t>
      </w:r>
      <w:proofErr w:type="spellEnd"/>
      <w:r>
        <w:rPr>
          <w:lang w:val="da-DK"/>
        </w:rPr>
        <w:t xml:space="preserve">å godt med dette i Gauldal og på Nossum. I Orkdal vil man også </w:t>
      </w:r>
      <w:r>
        <w:t>s</w:t>
      </w:r>
      <w:r>
        <w:rPr>
          <w:lang w:val="da-DK"/>
        </w:rPr>
        <w:t>ø</w:t>
      </w:r>
      <w:proofErr w:type="spellStart"/>
      <w:r>
        <w:t>rge</w:t>
      </w:r>
      <w:proofErr w:type="spellEnd"/>
      <w:r>
        <w:t xml:space="preserve"> </w:t>
      </w:r>
      <w:r>
        <w:t xml:space="preserve">for at dette kommer i orden. Til Start er et av de viktigste tiltakene for </w:t>
      </w:r>
      <w:r>
        <w:rPr>
          <w:lang w:val="da-DK"/>
        </w:rPr>
        <w:t xml:space="preserve">å </w:t>
      </w:r>
      <w:r>
        <w:t>f</w:t>
      </w:r>
      <w:r>
        <w:rPr>
          <w:lang w:val="da-DK"/>
        </w:rPr>
        <w:t xml:space="preserve">å </w:t>
      </w:r>
      <w:r>
        <w:t xml:space="preserve">flere start hester. Dette blir meget viktig i de kommende </w:t>
      </w:r>
      <w:r>
        <w:rPr>
          <w:lang w:val="da-DK"/>
        </w:rPr>
        <w:t>å</w:t>
      </w:r>
      <w:r>
        <w:t>r.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 xml:space="preserve">Det blir viktig </w:t>
      </w:r>
      <w:r>
        <w:rPr>
          <w:lang w:val="da-DK"/>
        </w:rPr>
        <w:t xml:space="preserve">å </w:t>
      </w:r>
      <w:r>
        <w:t>f</w:t>
      </w:r>
      <w:r>
        <w:rPr>
          <w:lang w:val="da-DK"/>
        </w:rPr>
        <w:t>ø</w:t>
      </w:r>
      <w:proofErr w:type="spellStart"/>
      <w:r>
        <w:t>lge</w:t>
      </w:r>
      <w:proofErr w:type="spellEnd"/>
      <w:r>
        <w:t xml:space="preserve"> opp lag som </w:t>
      </w:r>
      <w:r>
        <w:rPr>
          <w:lang w:val="da-DK"/>
        </w:rPr>
        <w:t xml:space="preserve">ønsker å </w:t>
      </w:r>
      <w:proofErr w:type="spellStart"/>
      <w:r>
        <w:t>sl</w:t>
      </w:r>
      <w:proofErr w:type="spellEnd"/>
      <w:r>
        <w:rPr>
          <w:lang w:val="da-DK"/>
        </w:rPr>
        <w:t xml:space="preserve">å </w:t>
      </w:r>
      <w:r>
        <w:t>seg sammen, og lag som sliter med lave medlemstall og liten elle</w:t>
      </w:r>
      <w:r>
        <w:t>r ingen aktivitet. Styret m</w:t>
      </w:r>
      <w:r>
        <w:rPr>
          <w:lang w:val="da-DK"/>
        </w:rPr>
        <w:t xml:space="preserve">å </w:t>
      </w:r>
      <w:r>
        <w:t>i 2015 f</w:t>
      </w:r>
      <w:r>
        <w:rPr>
          <w:lang w:val="da-DK"/>
        </w:rPr>
        <w:t>ø</w:t>
      </w:r>
      <w:proofErr w:type="spellStart"/>
      <w:r>
        <w:t>lge</w:t>
      </w:r>
      <w:proofErr w:type="spellEnd"/>
      <w:r>
        <w:t xml:space="preserve"> opp Sparbu og Steinkjer, samt Tresfjord. Styret m</w:t>
      </w:r>
      <w:r>
        <w:rPr>
          <w:lang w:val="da-DK"/>
        </w:rPr>
        <w:t>ø</w:t>
      </w:r>
      <w:r>
        <w:t xml:space="preserve">ter gjerne opp til </w:t>
      </w:r>
      <w:proofErr w:type="spellStart"/>
      <w:r>
        <w:t>medlemsm</w:t>
      </w:r>
      <w:proofErr w:type="spellEnd"/>
      <w:r>
        <w:rPr>
          <w:lang w:val="da-DK"/>
        </w:rPr>
        <w:t>ø</w:t>
      </w:r>
      <w:r>
        <w:t>ter i lagene.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rPr>
          <w:lang w:val="da-DK"/>
        </w:rPr>
        <w:t xml:space="preserve">Medlemsregisteret må </w:t>
      </w:r>
      <w:r>
        <w:t>f</w:t>
      </w:r>
      <w:r>
        <w:rPr>
          <w:lang w:val="da-DK"/>
        </w:rPr>
        <w:t>ø</w:t>
      </w:r>
      <w:proofErr w:type="spellStart"/>
      <w:r>
        <w:t>lges</w:t>
      </w:r>
      <w:proofErr w:type="spellEnd"/>
      <w:r>
        <w:t xml:space="preserve"> opp. Lagene m</w:t>
      </w:r>
      <w:r>
        <w:rPr>
          <w:lang w:val="da-DK"/>
        </w:rPr>
        <w:t xml:space="preserve">å </w:t>
      </w:r>
      <w:r>
        <w:t>ha jevnlige gjennomganger i l</w:t>
      </w:r>
      <w:r>
        <w:rPr>
          <w:lang w:val="da-DK"/>
        </w:rPr>
        <w:t>ø</w:t>
      </w:r>
      <w:proofErr w:type="spellStart"/>
      <w:r>
        <w:t>pet</w:t>
      </w:r>
      <w:proofErr w:type="spellEnd"/>
      <w:r>
        <w:t xml:space="preserve"> av </w:t>
      </w:r>
      <w:r>
        <w:rPr>
          <w:lang w:val="da-DK"/>
        </w:rPr>
        <w:t>året. Fø</w:t>
      </w:r>
      <w:proofErr w:type="spellStart"/>
      <w:r>
        <w:t>lges</w:t>
      </w:r>
      <w:proofErr w:type="spellEnd"/>
      <w:r>
        <w:t xml:space="preserve"> opp fra kontoret og regionst</w:t>
      </w:r>
      <w:r>
        <w:t>yrene.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rPr>
          <w:lang w:val="da-DK"/>
        </w:rPr>
        <w:t xml:space="preserve">Det må </w:t>
      </w:r>
      <w:r>
        <w:t>settes opp en tiltaksplan for medlemsverving og for rekruttering til sporten og flere hesteeiere.</w:t>
      </w:r>
    </w:p>
    <w:p w:rsidR="00BB19C7" w:rsidRDefault="003F75C7">
      <w:pPr>
        <w:pStyle w:val="Ingenmellomrom"/>
      </w:pPr>
      <w:r>
        <w:rPr>
          <w:lang w:val="da-DK"/>
        </w:rPr>
        <w:t xml:space="preserve">Hva kan vi tilby nye medlemmer og hvorfor skal man være medlem? </w:t>
      </w:r>
    </w:p>
    <w:p w:rsidR="00BB19C7" w:rsidRDefault="003F75C7">
      <w:pPr>
        <w:pStyle w:val="Ingenmellomrom"/>
      </w:pPr>
      <w:r>
        <w:t>Saken settes opp p</w:t>
      </w:r>
      <w:r>
        <w:rPr>
          <w:lang w:val="da-DK"/>
        </w:rPr>
        <w:t xml:space="preserve">å </w:t>
      </w:r>
      <w:r>
        <w:t xml:space="preserve">neste </w:t>
      </w:r>
      <w:proofErr w:type="spellStart"/>
      <w:r>
        <w:t>styrem</w:t>
      </w:r>
      <w:proofErr w:type="spellEnd"/>
      <w:r>
        <w:rPr>
          <w:lang w:val="da-DK"/>
        </w:rPr>
        <w:t>ø</w:t>
      </w:r>
      <w:r>
        <w:t>te.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rPr>
          <w:lang w:val="sv-SE"/>
        </w:rPr>
        <w:t>Sverre avklarer med Hanne S</w:t>
      </w:r>
      <w:r>
        <w:rPr>
          <w:lang w:val="da-DK"/>
        </w:rPr>
        <w:t>æ</w:t>
      </w:r>
      <w:r>
        <w:t>b</w:t>
      </w:r>
      <w:r>
        <w:rPr>
          <w:lang w:val="da-DK"/>
        </w:rPr>
        <w:t>ø</w:t>
      </w:r>
      <w:r>
        <w:t>, om det e</w:t>
      </w:r>
      <w:r>
        <w:t>r endringer i l</w:t>
      </w:r>
      <w:r>
        <w:rPr>
          <w:lang w:val="da-DK"/>
        </w:rPr>
        <w:t>ø</w:t>
      </w:r>
      <w:proofErr w:type="spellStart"/>
      <w:r>
        <w:t>psreglementet</w:t>
      </w:r>
      <w:proofErr w:type="spellEnd"/>
      <w:r>
        <w:t xml:space="preserve"> vedr</w:t>
      </w:r>
      <w:r>
        <w:rPr>
          <w:lang w:val="da-DK"/>
        </w:rPr>
        <w:t>ø</w:t>
      </w:r>
      <w:proofErr w:type="spellStart"/>
      <w:r>
        <w:t>rende</w:t>
      </w:r>
      <w:proofErr w:type="spellEnd"/>
      <w:r>
        <w:t xml:space="preserve"> m</w:t>
      </w:r>
      <w:r>
        <w:rPr>
          <w:lang w:val="da-DK"/>
        </w:rPr>
        <w:t>ø</w:t>
      </w:r>
      <w:proofErr w:type="spellStart"/>
      <w:r>
        <w:t>nstringsl</w:t>
      </w:r>
      <w:proofErr w:type="spellEnd"/>
      <w:r>
        <w:rPr>
          <w:lang w:val="da-DK"/>
        </w:rPr>
        <w:t>ø</w:t>
      </w:r>
      <w:r>
        <w:t>p og pr</w:t>
      </w:r>
      <w:r>
        <w:rPr>
          <w:lang w:val="da-DK"/>
        </w:rPr>
        <w:t>ø</w:t>
      </w:r>
      <w:r>
        <w:t>vel</w:t>
      </w:r>
      <w:r>
        <w:rPr>
          <w:lang w:val="da-DK"/>
        </w:rPr>
        <w:t>ø</w:t>
      </w:r>
      <w:r>
        <w:t>p.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H</w:t>
      </w:r>
      <w:r>
        <w:rPr>
          <w:lang w:val="da-DK"/>
        </w:rPr>
        <w:t>ø</w:t>
      </w:r>
      <w:r>
        <w:rPr>
          <w:lang w:val="nl-NL"/>
        </w:rPr>
        <w:t>stkonferanse i MNTF s</w:t>
      </w:r>
      <w:r>
        <w:rPr>
          <w:lang w:val="da-DK"/>
        </w:rPr>
        <w:t>ø</w:t>
      </w:r>
      <w:proofErr w:type="spellStart"/>
      <w:r>
        <w:t>ndag</w:t>
      </w:r>
      <w:proofErr w:type="spellEnd"/>
      <w:r>
        <w:t xml:space="preserve"> 11. oktober.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4) Nye Leangen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</w:pPr>
      <w:r>
        <w:t>Carl Petter Brun hadde f</w:t>
      </w:r>
      <w:r>
        <w:rPr>
          <w:lang w:val="da-DK"/>
        </w:rPr>
        <w:t>ø</w:t>
      </w:r>
      <w:r>
        <w:t>r m</w:t>
      </w:r>
      <w:r>
        <w:rPr>
          <w:lang w:val="da-DK"/>
        </w:rPr>
        <w:t>ø</w:t>
      </w:r>
      <w:r>
        <w:t>tet sendt inn tre saker for behandling p</w:t>
      </w:r>
      <w:r>
        <w:rPr>
          <w:lang w:val="da-DK"/>
        </w:rPr>
        <w:t>å styremø</w:t>
      </w:r>
      <w:r>
        <w:t>tet.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 xml:space="preserve">Rammer rundt </w:t>
      </w:r>
      <w:r>
        <w:rPr>
          <w:b/>
          <w:bCs/>
          <w:lang w:val="fr-FR"/>
        </w:rPr>
        <w:t>«</w:t>
      </w:r>
      <w:r>
        <w:rPr>
          <w:b/>
          <w:bCs/>
        </w:rPr>
        <w:t>Nye Leangen</w:t>
      </w:r>
      <w:r>
        <w:rPr>
          <w:b/>
          <w:bCs/>
          <w:lang w:val="fr-FR"/>
        </w:rPr>
        <w:t>»</w:t>
      </w:r>
      <w:r>
        <w:rPr>
          <w:b/>
          <w:bCs/>
        </w:rPr>
        <w:t>.</w:t>
      </w:r>
    </w:p>
    <w:p w:rsidR="00BB19C7" w:rsidRDefault="003F75C7">
      <w:pPr>
        <w:pStyle w:val="Ingenmellomrom"/>
      </w:pPr>
      <w:r>
        <w:t xml:space="preserve">Jeg vil </w:t>
      </w:r>
      <w:r>
        <w:t xml:space="preserve">be styrets leder </w:t>
      </w:r>
      <w:proofErr w:type="spellStart"/>
      <w:r>
        <w:t>redegj</w:t>
      </w:r>
      <w:proofErr w:type="spellEnd"/>
      <w:r>
        <w:rPr>
          <w:lang w:val="da-DK"/>
        </w:rPr>
        <w:t>ø</w:t>
      </w:r>
      <w:r>
        <w:t xml:space="preserve">re for det strategiske og forretningsmessige grunnlag for </w:t>
      </w:r>
      <w:r>
        <w:rPr>
          <w:lang w:val="da-DK"/>
        </w:rPr>
        <w:t xml:space="preserve">å </w:t>
      </w:r>
      <w:proofErr w:type="spellStart"/>
      <w:r>
        <w:t>gjennomf</w:t>
      </w:r>
      <w:proofErr w:type="spellEnd"/>
      <w:r>
        <w:rPr>
          <w:lang w:val="da-DK"/>
        </w:rPr>
        <w:t>ø</w:t>
      </w:r>
      <w:r>
        <w:t>re et salg av Leangen Travbane p</w:t>
      </w:r>
      <w:r>
        <w:rPr>
          <w:lang w:val="da-DK"/>
        </w:rPr>
        <w:t xml:space="preserve">å </w:t>
      </w:r>
      <w:r>
        <w:t>dette tidspunkt og spesielt sett i lys av eiendomsselskapets nye form</w:t>
      </w:r>
      <w:r>
        <w:rPr>
          <w:lang w:val="da-DK"/>
        </w:rPr>
        <w:t>å</w:t>
      </w:r>
      <w:proofErr w:type="spellStart"/>
      <w:r>
        <w:t>lsparagraf</w:t>
      </w:r>
      <w:proofErr w:type="spellEnd"/>
      <w:r>
        <w:t xml:space="preserve"> vedtatt 23.11.2014.</w:t>
      </w:r>
    </w:p>
    <w:p w:rsidR="00BB19C7" w:rsidRDefault="003F75C7">
      <w:pPr>
        <w:pStyle w:val="Ingenmellomrom"/>
      </w:pPr>
      <w:r>
        <w:t xml:space="preserve">Edmund presenterte en </w:t>
      </w:r>
      <w:proofErr w:type="spellStart"/>
      <w:r>
        <w:t>forel</w:t>
      </w:r>
      <w:proofErr w:type="spellEnd"/>
      <w:r>
        <w:rPr>
          <w:lang w:val="da-DK"/>
        </w:rPr>
        <w:t>ø</w:t>
      </w:r>
      <w:proofErr w:type="spellStart"/>
      <w:r>
        <w:t>pig</w:t>
      </w:r>
      <w:proofErr w:type="spellEnd"/>
      <w:r>
        <w:t xml:space="preserve"> </w:t>
      </w:r>
      <w:proofErr w:type="spellStart"/>
      <w:r>
        <w:t>redegj</w:t>
      </w:r>
      <w:proofErr w:type="spellEnd"/>
      <w:r>
        <w:rPr>
          <w:lang w:val="da-DK"/>
        </w:rPr>
        <w:t>ø</w:t>
      </w:r>
      <w:proofErr w:type="spellStart"/>
      <w:r>
        <w:t>relse</w:t>
      </w:r>
      <w:proofErr w:type="spellEnd"/>
      <w:r>
        <w:t>, som blir renskrevet og vedlegges protokollen.</w:t>
      </w:r>
    </w:p>
    <w:p w:rsidR="00BB19C7" w:rsidRDefault="003F75C7">
      <w:pPr>
        <w:pStyle w:val="Ingenmellomrom"/>
      </w:pPr>
      <w:r>
        <w:t xml:space="preserve">Carl Petter </w:t>
      </w:r>
      <w:r>
        <w:rPr>
          <w:lang w:val="da-DK"/>
        </w:rPr>
        <w:t>ønsket fø</w:t>
      </w:r>
      <w:proofErr w:type="spellStart"/>
      <w:r>
        <w:t>lgende</w:t>
      </w:r>
      <w:proofErr w:type="spellEnd"/>
      <w:r>
        <w:t xml:space="preserve"> avklaringer gjort i den videre prosessen, f</w:t>
      </w:r>
      <w:r>
        <w:rPr>
          <w:lang w:val="da-DK"/>
        </w:rPr>
        <w:t>ø</w:t>
      </w:r>
      <w:r>
        <w:rPr>
          <w:lang w:val="sv-SE"/>
        </w:rPr>
        <w:t>r man underskriver salgskontrakten:</w:t>
      </w:r>
    </w:p>
    <w:p w:rsidR="00BB19C7" w:rsidRDefault="003F75C7">
      <w:pPr>
        <w:pStyle w:val="Ingenmellomrom"/>
        <w:numPr>
          <w:ilvl w:val="0"/>
          <w:numId w:val="3"/>
        </w:numPr>
        <w:tabs>
          <w:tab w:val="num" w:pos="720"/>
        </w:tabs>
        <w:ind w:left="720" w:hanging="360"/>
      </w:pPr>
      <w:r>
        <w:rPr>
          <w:lang w:val="da-DK"/>
        </w:rPr>
        <w:t>Hvor skal vi flytte</w:t>
      </w:r>
    </w:p>
    <w:p w:rsidR="00BB19C7" w:rsidRDefault="003F75C7">
      <w:pPr>
        <w:pStyle w:val="Ingenmellomrom"/>
        <w:numPr>
          <w:ilvl w:val="0"/>
          <w:numId w:val="4"/>
        </w:numPr>
        <w:tabs>
          <w:tab w:val="num" w:pos="720"/>
        </w:tabs>
        <w:ind w:left="720" w:hanging="360"/>
      </w:pPr>
      <w:r>
        <w:rPr>
          <w:lang w:val="da-DK"/>
        </w:rPr>
        <w:t>Hva skal vi bygge</w:t>
      </w:r>
    </w:p>
    <w:p w:rsidR="00BB19C7" w:rsidRDefault="003F75C7">
      <w:pPr>
        <w:pStyle w:val="Ingenmellomrom"/>
        <w:numPr>
          <w:ilvl w:val="0"/>
          <w:numId w:val="5"/>
        </w:numPr>
        <w:tabs>
          <w:tab w:val="num" w:pos="720"/>
        </w:tabs>
        <w:ind w:left="720" w:hanging="360"/>
      </w:pPr>
      <w:r>
        <w:rPr>
          <w:lang w:val="da-DK"/>
        </w:rPr>
        <w:t xml:space="preserve">Hva vil det koste å </w:t>
      </w:r>
      <w:r>
        <w:t>bygge et nytt anlegg</w:t>
      </w:r>
    </w:p>
    <w:p w:rsidR="00BB19C7" w:rsidRDefault="003F75C7">
      <w:pPr>
        <w:pStyle w:val="Ingenmellomrom"/>
        <w:numPr>
          <w:ilvl w:val="0"/>
          <w:numId w:val="6"/>
        </w:numPr>
        <w:tabs>
          <w:tab w:val="num" w:pos="720"/>
        </w:tabs>
        <w:ind w:left="720" w:hanging="360"/>
      </w:pPr>
      <w:r>
        <w:rPr>
          <w:lang w:val="da-DK"/>
        </w:rPr>
        <w:t>Hva v</w:t>
      </w:r>
      <w:r>
        <w:rPr>
          <w:lang w:val="da-DK"/>
        </w:rPr>
        <w:t xml:space="preserve">il det koste å </w:t>
      </w:r>
      <w:r>
        <w:t>drifte et nytt anlegg</w:t>
      </w:r>
    </w:p>
    <w:p w:rsidR="00BB19C7" w:rsidRDefault="003F75C7">
      <w:pPr>
        <w:pStyle w:val="Ingenmellomrom"/>
        <w:numPr>
          <w:ilvl w:val="0"/>
          <w:numId w:val="7"/>
        </w:numPr>
        <w:tabs>
          <w:tab w:val="num" w:pos="720"/>
        </w:tabs>
        <w:ind w:left="720" w:hanging="360"/>
      </w:pPr>
      <w:r>
        <w:t>Hvem skal eie et nytt anlegg</w:t>
      </w:r>
    </w:p>
    <w:p w:rsidR="00BB19C7" w:rsidRDefault="003F75C7">
      <w:pPr>
        <w:pStyle w:val="Ingenmellomrom"/>
        <w:numPr>
          <w:ilvl w:val="0"/>
          <w:numId w:val="8"/>
        </w:numPr>
        <w:tabs>
          <w:tab w:val="num" w:pos="720"/>
        </w:tabs>
        <w:ind w:left="720" w:hanging="360"/>
      </w:pPr>
      <w:r>
        <w:t>Hva skal avkastningskravet v</w:t>
      </w:r>
      <w:r>
        <w:rPr>
          <w:lang w:val="da-DK"/>
        </w:rPr>
        <w:t>æ</w:t>
      </w:r>
      <w:r>
        <w:t>re</w:t>
      </w:r>
    </w:p>
    <w:p w:rsidR="00BB19C7" w:rsidRDefault="003F75C7">
      <w:pPr>
        <w:pStyle w:val="Ingenmellomrom"/>
        <w:numPr>
          <w:ilvl w:val="0"/>
          <w:numId w:val="9"/>
        </w:numPr>
        <w:tabs>
          <w:tab w:val="num" w:pos="720"/>
        </w:tabs>
        <w:ind w:left="720" w:hanging="360"/>
      </w:pPr>
      <w:r>
        <w:rPr>
          <w:lang w:val="da-DK"/>
        </w:rPr>
        <w:t xml:space="preserve">Det må </w:t>
      </w:r>
      <w:r>
        <w:t>foreligge et klart forretningsmessig og strategisk grunnlag f</w:t>
      </w:r>
      <w:r>
        <w:rPr>
          <w:lang w:val="da-DK"/>
        </w:rPr>
        <w:t>ø</w:t>
      </w:r>
      <w:r>
        <w:t>r beslutningene tas</w:t>
      </w:r>
    </w:p>
    <w:p w:rsidR="00BB19C7" w:rsidRDefault="003F75C7">
      <w:pPr>
        <w:pStyle w:val="Ingenmellomrom"/>
      </w:pPr>
      <w:r>
        <w:t>Dette ble diskutert og flere var enige i flere av punktene.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Dr</w:t>
      </w:r>
      <w:r>
        <w:rPr>
          <w:lang w:val="da-DK"/>
        </w:rPr>
        <w:t>ø</w:t>
      </w:r>
      <w:proofErr w:type="spellStart"/>
      <w:r>
        <w:t>ftingen</w:t>
      </w:r>
      <w:proofErr w:type="spellEnd"/>
      <w:r>
        <w:t xml:space="preserve"> ble avsluttet med at Carl Petter fremsatte f</w:t>
      </w:r>
      <w:r>
        <w:rPr>
          <w:lang w:val="da-DK"/>
        </w:rPr>
        <w:t>ølgende forslag.</w:t>
      </w:r>
    </w:p>
    <w:p w:rsidR="00BB19C7" w:rsidRDefault="003F75C7">
      <w:pPr>
        <w:pStyle w:val="Ingenmellomrom"/>
      </w:pPr>
      <w:r>
        <w:t xml:space="preserve">Prosjektet </w:t>
      </w:r>
      <w:r>
        <w:rPr>
          <w:lang w:val="fr-FR"/>
        </w:rPr>
        <w:t>«</w:t>
      </w:r>
      <w:r>
        <w:t xml:space="preserve">Nye Leangen» er ikke dokumentert </w:t>
      </w:r>
      <w:r>
        <w:rPr>
          <w:lang w:val="da-DK"/>
        </w:rPr>
        <w:t>ø</w:t>
      </w:r>
      <w:proofErr w:type="spellStart"/>
      <w:r>
        <w:t>konomisk</w:t>
      </w:r>
      <w:proofErr w:type="spellEnd"/>
      <w:r>
        <w:t xml:space="preserve">, det er flere </w:t>
      </w:r>
      <w:proofErr w:type="spellStart"/>
      <w:r>
        <w:t>avgj</w:t>
      </w:r>
      <w:proofErr w:type="spellEnd"/>
      <w:r>
        <w:rPr>
          <w:lang w:val="da-DK"/>
        </w:rPr>
        <w:t>ø</w:t>
      </w:r>
      <w:proofErr w:type="spellStart"/>
      <w:r>
        <w:t>rende</w:t>
      </w:r>
      <w:proofErr w:type="spellEnd"/>
      <w:r>
        <w:t xml:space="preserve"> og kritiske </w:t>
      </w:r>
      <w:proofErr w:type="gramStart"/>
      <w:r>
        <w:t>punkter</w:t>
      </w:r>
      <w:proofErr w:type="gramEnd"/>
      <w:r>
        <w:t xml:space="preserve"> som ikke er besluttet og det foreligger heller ingen strategisk eller forretningsmessig</w:t>
      </w:r>
      <w:r>
        <w:t xml:space="preserve"> vurdering av tiltaket. Inntil dette foreligger utsettes prosessen og eventuell kontrakt vedr</w:t>
      </w:r>
      <w:r>
        <w:rPr>
          <w:lang w:val="da-DK"/>
        </w:rPr>
        <w:t>ø</w:t>
      </w:r>
      <w:proofErr w:type="spellStart"/>
      <w:r>
        <w:t>rende</w:t>
      </w:r>
      <w:proofErr w:type="spellEnd"/>
      <w:r>
        <w:t xml:space="preserve"> salg av Leangen Travbane avventes.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Forslaget falt mot 2 stemmer.</w:t>
      </w:r>
    </w:p>
    <w:p w:rsidR="00BB19C7" w:rsidRDefault="003F75C7">
      <w:pPr>
        <w:pStyle w:val="Ingenmellomrom"/>
      </w:pPr>
      <w:r>
        <w:t xml:space="preserve"> 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rPr>
          <w:b/>
          <w:bCs/>
        </w:rPr>
        <w:t>2.</w:t>
      </w:r>
      <w:r>
        <w:rPr>
          <w:b/>
          <w:bCs/>
        </w:rPr>
        <w:tab/>
        <w:t>Videre aktivitet i Leangentravets Eiendom AS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 xml:space="preserve"> Det</w:t>
      </w:r>
      <w:r>
        <w:t xml:space="preserve"> er viktig at det blir satt fokus på ø</w:t>
      </w:r>
      <w:r>
        <w:rPr>
          <w:lang w:val="da-DK"/>
        </w:rPr>
        <w:t>konomien i bå</w:t>
      </w:r>
      <w:r>
        <w:t>de eiendomsselskapet og i driftsselskapet.</w:t>
      </w:r>
    </w:p>
    <w:p w:rsidR="00BB19C7" w:rsidRDefault="003F75C7">
      <w:pPr>
        <w:pStyle w:val="Ingenmellomrom"/>
      </w:pPr>
      <w:r>
        <w:t>Driftsselskapet m</w:t>
      </w:r>
      <w:r>
        <w:rPr>
          <w:lang w:val="da-DK"/>
        </w:rPr>
        <w:t xml:space="preserve">å </w:t>
      </w:r>
      <w:r>
        <w:t>ha krav til overskudd p</w:t>
      </w:r>
      <w:r>
        <w:rPr>
          <w:lang w:val="da-DK"/>
        </w:rPr>
        <w:t xml:space="preserve">å </w:t>
      </w:r>
      <w:r>
        <w:t xml:space="preserve">driften. Dette blir viktig </w:t>
      </w:r>
      <w:r>
        <w:rPr>
          <w:lang w:val="da-DK"/>
        </w:rPr>
        <w:t xml:space="preserve">å </w:t>
      </w:r>
      <w:r>
        <w:t xml:space="preserve">ta med inn i styrene i Leangentravets Eiendom AS og Leangen Travbane AS. Det er </w:t>
      </w:r>
      <w:proofErr w:type="spellStart"/>
      <w:r>
        <w:t>styrem</w:t>
      </w:r>
      <w:proofErr w:type="spellEnd"/>
      <w:r>
        <w:rPr>
          <w:lang w:val="da-DK"/>
        </w:rPr>
        <w:t>ø</w:t>
      </w:r>
      <w:r>
        <w:t>te</w:t>
      </w:r>
      <w:r>
        <w:t xml:space="preserve"> i driftsselskapet p</w:t>
      </w:r>
      <w:r>
        <w:rPr>
          <w:lang w:val="da-DK"/>
        </w:rPr>
        <w:t xml:space="preserve">å </w:t>
      </w:r>
      <w:r>
        <w:t>torsdag 23. april, hvor Edmund og Sven-Tore tar opp dette der.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  <w:lang w:val="sv-SE"/>
        </w:rPr>
        <w:t>3.</w:t>
      </w:r>
      <w:r>
        <w:rPr>
          <w:b/>
          <w:bCs/>
          <w:lang w:val="sv-SE"/>
        </w:rPr>
        <w:tab/>
        <w:t>Taushetserkl</w:t>
      </w:r>
      <w:r>
        <w:rPr>
          <w:b/>
          <w:bCs/>
          <w:lang w:val="da-DK"/>
        </w:rPr>
        <w:t>æ</w:t>
      </w:r>
      <w:r>
        <w:rPr>
          <w:b/>
          <w:bCs/>
        </w:rPr>
        <w:t>ring</w:t>
      </w:r>
    </w:p>
    <w:p w:rsidR="00BB19C7" w:rsidRDefault="003F75C7">
      <w:pPr>
        <w:pStyle w:val="Ingenmellomrom"/>
      </w:pPr>
      <w:r>
        <w:t xml:space="preserve">I forbindelse med utarbeidet dokumenter for </w:t>
      </w:r>
      <w:r>
        <w:rPr>
          <w:lang w:val="fr-FR"/>
        </w:rPr>
        <w:t>«</w:t>
      </w:r>
      <w:r>
        <w:t>Nye Leangen» foreligger det en perm med dokumenter i saken som er av betydning for prosjektets vurdering</w:t>
      </w:r>
      <w:r>
        <w:t xml:space="preserve">. 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Forslag til vedtak:</w:t>
      </w:r>
    </w:p>
    <w:p w:rsidR="00BB19C7" w:rsidRDefault="003F75C7">
      <w:pPr>
        <w:pStyle w:val="Ingenmellomrom"/>
      </w:pPr>
      <w:r>
        <w:t xml:space="preserve">Bakgrunn for </w:t>
      </w:r>
      <w:proofErr w:type="spellStart"/>
      <w:r>
        <w:t>taushetserkl</w:t>
      </w:r>
      <w:proofErr w:type="spellEnd"/>
      <w:r>
        <w:rPr>
          <w:lang w:val="da-DK"/>
        </w:rPr>
        <w:t>æ</w:t>
      </w:r>
      <w:r>
        <w:t xml:space="preserve">ringen ble </w:t>
      </w:r>
      <w:proofErr w:type="spellStart"/>
      <w:r>
        <w:t>gjennomg</w:t>
      </w:r>
      <w:proofErr w:type="spellEnd"/>
      <w:r>
        <w:rPr>
          <w:lang w:val="da-DK"/>
        </w:rPr>
        <w:t>å</w:t>
      </w:r>
      <w:r>
        <w:t xml:space="preserve">tt. </w:t>
      </w:r>
    </w:p>
    <w:p w:rsidR="00BB19C7" w:rsidRDefault="003F75C7">
      <w:pPr>
        <w:pStyle w:val="Ingenmellomrom"/>
      </w:pPr>
      <w:r>
        <w:t>Det ble vedtatt at man p</w:t>
      </w:r>
      <w:r>
        <w:rPr>
          <w:lang w:val="da-DK"/>
        </w:rPr>
        <w:t xml:space="preserve">å </w:t>
      </w:r>
      <w:r>
        <w:t xml:space="preserve">neste </w:t>
      </w:r>
      <w:proofErr w:type="spellStart"/>
      <w:r>
        <w:t>styrem</w:t>
      </w:r>
      <w:proofErr w:type="spellEnd"/>
      <w:r>
        <w:rPr>
          <w:lang w:val="da-DK"/>
        </w:rPr>
        <w:t>ø</w:t>
      </w:r>
      <w:r>
        <w:t xml:space="preserve">te </w:t>
      </w:r>
      <w:proofErr w:type="spellStart"/>
      <w:r>
        <w:t>gjennomg</w:t>
      </w:r>
      <w:proofErr w:type="spellEnd"/>
      <w:r>
        <w:rPr>
          <w:lang w:val="da-DK"/>
        </w:rPr>
        <w:t>å</w:t>
      </w:r>
      <w:r>
        <w:t>r permens taushetsbelagte punkter.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rFonts w:ascii="Trebuchet MS" w:eastAsia="Trebuchet MS" w:hAnsi="Trebuchet MS" w:cs="Trebuchet MS"/>
          <w:b/>
          <w:bCs/>
        </w:rPr>
      </w:pPr>
      <w:r>
        <w:rPr>
          <w:rFonts w:ascii="Trebuchet MS"/>
          <w:b/>
          <w:bCs/>
        </w:rPr>
        <w:t>4.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Det er kommet svar p</w:t>
      </w:r>
      <w:r>
        <w:rPr>
          <w:lang w:val="da-DK"/>
        </w:rPr>
        <w:t xml:space="preserve">å </w:t>
      </w:r>
      <w:r>
        <w:t>s</w:t>
      </w:r>
      <w:r>
        <w:rPr>
          <w:lang w:val="da-DK"/>
        </w:rPr>
        <w:t>ø</w:t>
      </w:r>
      <w:proofErr w:type="spellStart"/>
      <w:r>
        <w:t>knaden</w:t>
      </w:r>
      <w:proofErr w:type="spellEnd"/>
      <w:r>
        <w:t xml:space="preserve"> om skattefrihet i forbindelse med salget av Leangen. Skatt </w:t>
      </w:r>
      <w:r>
        <w:t>Midt-Norge har konkludert med f</w:t>
      </w:r>
      <w:r>
        <w:rPr>
          <w:lang w:val="da-DK"/>
        </w:rPr>
        <w:t xml:space="preserve">ølgende: </w:t>
      </w:r>
    </w:p>
    <w:p w:rsidR="00BB19C7" w:rsidRDefault="003F75C7">
      <w:pPr>
        <w:pStyle w:val="Ingenmellomrom"/>
      </w:pPr>
      <w:r>
        <w:rPr>
          <w:lang w:val="da-DK"/>
        </w:rPr>
        <w:t xml:space="preserve">-          LTE er å </w:t>
      </w:r>
      <w:r>
        <w:t xml:space="preserve">anse som en skattefri institusjon fra og med vedtektsendringene datert 9 </w:t>
      </w:r>
      <w:proofErr w:type="spellStart"/>
      <w:r>
        <w:t>des</w:t>
      </w:r>
      <w:proofErr w:type="spellEnd"/>
      <w:r>
        <w:t xml:space="preserve"> 2014.  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Dette er meget positivt. Ernst &amp; Young vil ha en gjennomgang av svaret fra Skatt Midt-Norge i mai.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Sven-Tore</w:t>
      </w:r>
      <w:r>
        <w:t xml:space="preserve"> og Carl Petter </w:t>
      </w:r>
      <w:r>
        <w:rPr>
          <w:lang w:val="da-DK"/>
        </w:rPr>
        <w:t xml:space="preserve">ønsker å </w:t>
      </w:r>
      <w:r>
        <w:t>f</w:t>
      </w:r>
      <w:r>
        <w:rPr>
          <w:lang w:val="da-DK"/>
        </w:rPr>
        <w:t xml:space="preserve">å </w:t>
      </w:r>
      <w:r>
        <w:t>skattes</w:t>
      </w:r>
      <w:r>
        <w:rPr>
          <w:lang w:val="da-DK"/>
        </w:rPr>
        <w:t>ø</w:t>
      </w:r>
      <w:proofErr w:type="spellStart"/>
      <w:r>
        <w:t>knaden</w:t>
      </w:r>
      <w:proofErr w:type="spellEnd"/>
      <w:r>
        <w:t xml:space="preserve"> til gjennomlesing og de </w:t>
      </w:r>
      <w:r>
        <w:rPr>
          <w:lang w:val="da-DK"/>
        </w:rPr>
        <w:t>ø</w:t>
      </w:r>
      <w:proofErr w:type="spellStart"/>
      <w:r>
        <w:t>nsker</w:t>
      </w:r>
      <w:proofErr w:type="spellEnd"/>
      <w:r>
        <w:t xml:space="preserve"> </w:t>
      </w:r>
      <w:proofErr w:type="spellStart"/>
      <w:r>
        <w:t>ogs</w:t>
      </w:r>
      <w:proofErr w:type="spellEnd"/>
      <w:r>
        <w:rPr>
          <w:lang w:val="da-DK"/>
        </w:rPr>
        <w:t xml:space="preserve">å </w:t>
      </w:r>
      <w:r>
        <w:t>intensjonsavtalen for gjennomlesing. Edmund henviste til at det er Rune Gustavsen som har disse dokumentene. De har v</w:t>
      </w:r>
      <w:r>
        <w:rPr>
          <w:lang w:val="da-DK"/>
        </w:rPr>
        <w:t>æ</w:t>
      </w:r>
      <w:proofErr w:type="spellStart"/>
      <w:r>
        <w:t>rt</w:t>
      </w:r>
      <w:proofErr w:type="spellEnd"/>
      <w:r>
        <w:t xml:space="preserve"> muntlig </w:t>
      </w:r>
      <w:proofErr w:type="spellStart"/>
      <w:r>
        <w:t>gjennomg</w:t>
      </w:r>
      <w:proofErr w:type="spellEnd"/>
      <w:r>
        <w:rPr>
          <w:lang w:val="da-DK"/>
        </w:rPr>
        <w:t>å</w:t>
      </w:r>
      <w:r>
        <w:t>tt i Trondheim. Carl Petter og Sven-Tor</w:t>
      </w:r>
      <w:r>
        <w:t>e ber Edmund om at de blir fremskaffet for gjennomlesing.</w:t>
      </w:r>
    </w:p>
    <w:p w:rsidR="00BB19C7" w:rsidRDefault="00BB19C7">
      <w:pPr>
        <w:pStyle w:val="Ingenmellomrom"/>
      </w:pP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5) DNTs L</w:t>
      </w:r>
      <w:r>
        <w:rPr>
          <w:b/>
          <w:bCs/>
          <w:lang w:val="da-DK"/>
        </w:rPr>
        <w:t>ø</w:t>
      </w:r>
      <w:r>
        <w:rPr>
          <w:b/>
          <w:bCs/>
          <w:lang w:val="it-IT"/>
        </w:rPr>
        <w:t>psreglement</w:t>
      </w:r>
    </w:p>
    <w:p w:rsidR="00BB19C7" w:rsidRDefault="003F75C7">
      <w:pPr>
        <w:pStyle w:val="Ingenmellomrom"/>
      </w:pPr>
      <w:r>
        <w:rPr>
          <w:lang w:val="sv-SE"/>
        </w:rPr>
        <w:t>Sverre</w:t>
      </w:r>
      <w:r>
        <w:t xml:space="preserve"> tok opp en h</w:t>
      </w:r>
      <w:r>
        <w:rPr>
          <w:lang w:val="da-DK"/>
        </w:rPr>
        <w:t>ø</w:t>
      </w:r>
      <w:proofErr w:type="spellStart"/>
      <w:r>
        <w:t>ringsuttalelse</w:t>
      </w:r>
      <w:proofErr w:type="spellEnd"/>
      <w:r>
        <w:t>. Styret i MNTF behandler ikke saken i detalj, det m</w:t>
      </w:r>
      <w:r>
        <w:rPr>
          <w:lang w:val="da-DK"/>
        </w:rPr>
        <w:t xml:space="preserve">å </w:t>
      </w:r>
      <w:r>
        <w:t xml:space="preserve">Leangen travbane </w:t>
      </w:r>
      <w:proofErr w:type="spellStart"/>
      <w:r>
        <w:t>gj</w:t>
      </w:r>
      <w:proofErr w:type="spellEnd"/>
      <w:r>
        <w:rPr>
          <w:lang w:val="da-DK"/>
        </w:rPr>
        <w:t>ø</w:t>
      </w:r>
      <w:r>
        <w:t>re.</w:t>
      </w:r>
    </w:p>
    <w:p w:rsidR="00BB19C7" w:rsidRDefault="003F75C7">
      <w:pPr>
        <w:pStyle w:val="Ingenmellomrom"/>
      </w:pPr>
      <w:r>
        <w:t xml:space="preserve"> </w:t>
      </w: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6) DNTs Travkonferanse 2015, 25. og 26. april</w:t>
      </w:r>
    </w:p>
    <w:p w:rsidR="00BB19C7" w:rsidRDefault="003F75C7">
      <w:pPr>
        <w:pStyle w:val="Ingenmellomrom"/>
      </w:pPr>
      <w:r>
        <w:rPr>
          <w:lang w:val="da-DK"/>
        </w:rPr>
        <w:t>22 lag</w:t>
      </w:r>
      <w:r>
        <w:rPr>
          <w:lang w:val="da-DK"/>
        </w:rPr>
        <w:t xml:space="preserve"> og forbundets leder, samt nestleder og forbundssekretæ</w:t>
      </w:r>
      <w:r>
        <w:t>ren deltar.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7) Til Start</w:t>
      </w:r>
    </w:p>
    <w:p w:rsidR="00BB19C7" w:rsidRDefault="003F75C7">
      <w:pPr>
        <w:pStyle w:val="Ingenmellomrom"/>
      </w:pPr>
      <w:r>
        <w:t>Oppsummering arrangementene 18. og 19. april</w:t>
      </w:r>
    </w:p>
    <w:p w:rsidR="00BB19C7" w:rsidRDefault="003F75C7">
      <w:pPr>
        <w:pStyle w:val="Ingenmellomrom"/>
      </w:pPr>
      <w:r>
        <w:t>Knut Olav Dahl og Gunnar Gjerstad var godt forn</w:t>
      </w:r>
      <w:r>
        <w:rPr>
          <w:lang w:val="da-DK"/>
        </w:rPr>
        <w:t>ø</w:t>
      </w:r>
      <w:proofErr w:type="spellStart"/>
      <w:r>
        <w:t>yd</w:t>
      </w:r>
      <w:proofErr w:type="spellEnd"/>
      <w:r>
        <w:t xml:space="preserve"> med arrangementene p</w:t>
      </w:r>
      <w:r>
        <w:rPr>
          <w:lang w:val="da-DK"/>
        </w:rPr>
        <w:t>å Fosen og i Gauldalen.</w:t>
      </w:r>
    </w:p>
    <w:p w:rsidR="00BB19C7" w:rsidRDefault="003F75C7">
      <w:pPr>
        <w:pStyle w:val="Ingenmellomrom"/>
      </w:pPr>
      <w:r>
        <w:t>Totalt 13 hester p</w:t>
      </w:r>
      <w:r>
        <w:rPr>
          <w:lang w:val="da-DK"/>
        </w:rPr>
        <w:t>å Fosen og 24</w:t>
      </w:r>
      <w:r>
        <w:rPr>
          <w:lang w:val="da-DK"/>
        </w:rPr>
        <w:t xml:space="preserve"> hester i Gauldalen.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 xml:space="preserve">Sak 8) Regnskap MNTF pr 31.03.15 </w:t>
      </w:r>
    </w:p>
    <w:p w:rsidR="00BB19C7" w:rsidRDefault="003F75C7">
      <w:pPr>
        <w:pStyle w:val="Ingenmellomrom"/>
      </w:pPr>
      <w:r>
        <w:t xml:space="preserve">Regnskapet pr 31.03.15 ble </w:t>
      </w:r>
      <w:proofErr w:type="spellStart"/>
      <w:r>
        <w:t>gjennomg</w:t>
      </w:r>
      <w:proofErr w:type="spellEnd"/>
      <w:r>
        <w:rPr>
          <w:lang w:val="da-DK"/>
        </w:rPr>
        <w:t>å</w:t>
      </w:r>
      <w:r>
        <w:t>tt og det viser et resultat p</w:t>
      </w:r>
      <w:r>
        <w:rPr>
          <w:lang w:val="da-DK"/>
        </w:rPr>
        <w:t xml:space="preserve">å </w:t>
      </w:r>
      <w:r>
        <w:t>kr 168056,-.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9) M</w:t>
      </w:r>
      <w:r>
        <w:rPr>
          <w:b/>
          <w:bCs/>
          <w:lang w:val="da-DK"/>
        </w:rPr>
        <w:t>øtekalender 2015</w:t>
      </w:r>
    </w:p>
    <w:p w:rsidR="00BB19C7" w:rsidRDefault="003F75C7">
      <w:pPr>
        <w:pStyle w:val="Ingenmellomrom"/>
      </w:pPr>
      <w:r>
        <w:t xml:space="preserve">Neste </w:t>
      </w:r>
      <w:proofErr w:type="spellStart"/>
      <w:r>
        <w:t>styrem</w:t>
      </w:r>
      <w:proofErr w:type="spellEnd"/>
      <w:r>
        <w:rPr>
          <w:lang w:val="da-DK"/>
        </w:rPr>
        <w:t>øte holdes torsdag 11. juni.</w:t>
      </w:r>
    </w:p>
    <w:p w:rsidR="00BB19C7" w:rsidRDefault="003F75C7">
      <w:pPr>
        <w:pStyle w:val="Ingenmellomrom"/>
      </w:pPr>
      <w:r>
        <w:t>Sverre setter opp forslag til m</w:t>
      </w:r>
      <w:r>
        <w:rPr>
          <w:lang w:val="da-DK"/>
        </w:rPr>
        <w:t>øtekalender for hø</w:t>
      </w:r>
      <w:r>
        <w:t>sten</w:t>
      </w:r>
      <w:r>
        <w:t>.</w:t>
      </w:r>
    </w:p>
    <w:p w:rsidR="00BB19C7" w:rsidRDefault="003F75C7">
      <w:pPr>
        <w:pStyle w:val="Ingenmellomrom"/>
      </w:pPr>
      <w:r>
        <w:t>MNTFs h</w:t>
      </w:r>
      <w:r>
        <w:rPr>
          <w:lang w:val="da-DK"/>
        </w:rPr>
        <w:t>ø</w:t>
      </w:r>
      <w:proofErr w:type="spellStart"/>
      <w:r>
        <w:t>stkonferanse</w:t>
      </w:r>
      <w:proofErr w:type="spellEnd"/>
      <w:r>
        <w:t xml:space="preserve"> legges til 11. oktober.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10) Forbundssekret</w:t>
      </w:r>
      <w:r>
        <w:rPr>
          <w:b/>
          <w:bCs/>
          <w:lang w:val="da-DK"/>
        </w:rPr>
        <w:t>æ</w:t>
      </w:r>
      <w:r>
        <w:rPr>
          <w:b/>
          <w:bCs/>
          <w:lang w:val="sv-SE"/>
        </w:rPr>
        <w:t>rens kvarter</w:t>
      </w:r>
    </w:p>
    <w:p w:rsidR="00BB19C7" w:rsidRDefault="003F75C7">
      <w:pPr>
        <w:pStyle w:val="Ingenmellomrom"/>
        <w:rPr>
          <w:b/>
          <w:bCs/>
        </w:rPr>
      </w:pPr>
      <w:r>
        <w:t xml:space="preserve">Ingen saker utenom den </w:t>
      </w:r>
      <w:r>
        <w:rPr>
          <w:lang w:val="da-DK"/>
        </w:rPr>
        <w:t>ø</w:t>
      </w:r>
      <w:proofErr w:type="spellStart"/>
      <w:r>
        <w:t>vrige</w:t>
      </w:r>
      <w:proofErr w:type="spellEnd"/>
      <w:r>
        <w:t xml:space="preserve"> saksliste</w:t>
      </w:r>
      <w:r>
        <w:rPr>
          <w:b/>
          <w:bCs/>
        </w:rPr>
        <w:t>.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Sak 11) Eventuelt</w:t>
      </w:r>
    </w:p>
    <w:p w:rsidR="00BB19C7" w:rsidRDefault="003F75C7">
      <w:pPr>
        <w:pStyle w:val="Ingenmellomrom"/>
      </w:pPr>
      <w:r>
        <w:t>Edmund orienterte styret om en henvendelse fra Svein Morten Buer vedr</w:t>
      </w:r>
      <w:r>
        <w:rPr>
          <w:lang w:val="da-DK"/>
        </w:rPr>
        <w:t>ø</w:t>
      </w:r>
      <w:r>
        <w:rPr>
          <w:lang w:val="es-ES_tradnl"/>
        </w:rPr>
        <w:t>rende l</w:t>
      </w:r>
      <w:r>
        <w:rPr>
          <w:lang w:val="da-DK"/>
        </w:rPr>
        <w:t>ø</w:t>
      </w:r>
      <w:proofErr w:type="spellStart"/>
      <w:r>
        <w:t>nnsutviklingen</w:t>
      </w:r>
      <w:proofErr w:type="spellEnd"/>
      <w:r>
        <w:t xml:space="preserve"> til DNTs generalsek</w:t>
      </w:r>
      <w:r>
        <w:t>ret</w:t>
      </w:r>
      <w:r>
        <w:rPr>
          <w:lang w:val="da-DK"/>
        </w:rPr>
        <w:t>æ</w:t>
      </w:r>
      <w:r>
        <w:t xml:space="preserve">r, sett i sammenheng med den </w:t>
      </w:r>
      <w:r>
        <w:rPr>
          <w:lang w:val="da-DK"/>
        </w:rPr>
        <w:t>øvrige ø</w:t>
      </w:r>
      <w:proofErr w:type="spellStart"/>
      <w:r>
        <w:t>konomiske</w:t>
      </w:r>
      <w:proofErr w:type="spellEnd"/>
      <w:r>
        <w:t xml:space="preserve"> utvikling. Buer sammen med flere forbundsledere har forberedt et skriv til DNT styret. </w:t>
      </w:r>
    </w:p>
    <w:p w:rsidR="00BB19C7" w:rsidRDefault="00BB19C7">
      <w:pPr>
        <w:pStyle w:val="Ingenmellomrom"/>
      </w:pPr>
    </w:p>
    <w:p w:rsidR="00BB19C7" w:rsidRDefault="003F75C7">
      <w:pPr>
        <w:pStyle w:val="Ingenmellomrom"/>
      </w:pPr>
      <w:r>
        <w:t>Styret i MNTF tilslutter seg ikke brevet.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>Trondheim 22.02.15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  <w:lang w:val="sv-SE"/>
        </w:rPr>
        <w:t>Sverre Hosen</w:t>
      </w:r>
    </w:p>
    <w:p w:rsidR="00BB19C7" w:rsidRDefault="00BB19C7">
      <w:pPr>
        <w:pStyle w:val="Ingenmellomrom"/>
        <w:rPr>
          <w:b/>
          <w:bCs/>
        </w:rPr>
      </w:pPr>
    </w:p>
    <w:p w:rsidR="00BB19C7" w:rsidRDefault="00BB19C7">
      <w:pPr>
        <w:pStyle w:val="Ingenmellomrom"/>
        <w:rPr>
          <w:b/>
          <w:bCs/>
        </w:rPr>
      </w:pPr>
    </w:p>
    <w:p w:rsidR="00BB19C7" w:rsidRDefault="00BB19C7">
      <w:pPr>
        <w:pStyle w:val="Ingenmellomrom"/>
        <w:rPr>
          <w:b/>
          <w:bCs/>
        </w:rPr>
      </w:pPr>
    </w:p>
    <w:p w:rsidR="00BB19C7" w:rsidRDefault="003F75C7">
      <w:pPr>
        <w:pStyle w:val="Ingenmellomrom"/>
        <w:rPr>
          <w:b/>
          <w:bCs/>
        </w:rPr>
      </w:pPr>
      <w:r>
        <w:rPr>
          <w:b/>
          <w:bCs/>
        </w:rPr>
        <w:t xml:space="preserve"> </w:t>
      </w:r>
    </w:p>
    <w:p w:rsidR="00BB19C7" w:rsidRDefault="003F75C7">
      <w:pPr>
        <w:pStyle w:val="Ingenmellomrom"/>
      </w:pPr>
      <w:r>
        <w:rPr>
          <w:b/>
          <w:bCs/>
        </w:rPr>
        <w:t xml:space="preserve"> </w:t>
      </w:r>
    </w:p>
    <w:sectPr w:rsidR="00BB19C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C7" w:rsidRDefault="003F75C7">
      <w:r>
        <w:separator/>
      </w:r>
    </w:p>
  </w:endnote>
  <w:endnote w:type="continuationSeparator" w:id="0">
    <w:p w:rsidR="003F75C7" w:rsidRDefault="003F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7" w:rsidRDefault="00BB19C7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C7" w:rsidRDefault="003F75C7">
      <w:r>
        <w:separator/>
      </w:r>
    </w:p>
  </w:footnote>
  <w:footnote w:type="continuationSeparator" w:id="0">
    <w:p w:rsidR="003F75C7" w:rsidRDefault="003F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C7" w:rsidRDefault="00BB19C7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897"/>
    <w:multiLevelType w:val="multilevel"/>
    <w:tmpl w:val="124685A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1DDE05D8"/>
    <w:multiLevelType w:val="multilevel"/>
    <w:tmpl w:val="C736E23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51613F31"/>
    <w:multiLevelType w:val="multilevel"/>
    <w:tmpl w:val="D2F23B9E"/>
    <w:styleLink w:val="List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54503643"/>
    <w:multiLevelType w:val="multilevel"/>
    <w:tmpl w:val="CDA0E90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62023FB6"/>
    <w:multiLevelType w:val="multilevel"/>
    <w:tmpl w:val="DB3E6366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64EC0B6A"/>
    <w:multiLevelType w:val="multilevel"/>
    <w:tmpl w:val="072EBBF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67446524"/>
    <w:multiLevelType w:val="multilevel"/>
    <w:tmpl w:val="E41A7F32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71B20661"/>
    <w:multiLevelType w:val="multilevel"/>
    <w:tmpl w:val="DDE64E7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 w15:restartNumberingAfterBreak="0">
    <w:nsid w:val="7B7E71E7"/>
    <w:multiLevelType w:val="multilevel"/>
    <w:tmpl w:val="E4C63CF4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C7"/>
    <w:rsid w:val="003F75C7"/>
    <w:rsid w:val="004349F2"/>
    <w:rsid w:val="00B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7275E-29BC-43CD-9C33-EC93A71B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genmellomrom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rtstil1"/>
    <w:pPr>
      <w:numPr>
        <w:numId w:val="9"/>
      </w:numPr>
    </w:pPr>
  </w:style>
  <w:style w:type="numbering" w:customStyle="1" w:styleId="Importertstil1">
    <w:name w:val="Importert stil 1"/>
  </w:style>
  <w:style w:type="paragraph" w:styleId="Bobletekst">
    <w:name w:val="Balloon Text"/>
    <w:basedOn w:val="Normal"/>
    <w:link w:val="BobletekstTegn"/>
    <w:uiPriority w:val="99"/>
    <w:semiHidden/>
    <w:unhideWhenUsed/>
    <w:rsid w:val="004349F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49F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Midtnorge</dc:creator>
  <cp:lastModifiedBy>DNT Midtnorge</cp:lastModifiedBy>
  <cp:revision>2</cp:revision>
  <cp:lastPrinted>2015-06-05T08:45:00Z</cp:lastPrinted>
  <dcterms:created xsi:type="dcterms:W3CDTF">2015-06-05T08:46:00Z</dcterms:created>
  <dcterms:modified xsi:type="dcterms:W3CDTF">2015-06-05T08:46:00Z</dcterms:modified>
</cp:coreProperties>
</file>