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7E" w:rsidRPr="006F1C04" w:rsidRDefault="00BF0D7E" w:rsidP="00BF0D7E">
      <w:pPr>
        <w:pStyle w:val="Bunntekst"/>
        <w:tabs>
          <w:tab w:val="clear" w:pos="4536"/>
          <w:tab w:val="clear" w:pos="9072"/>
        </w:tabs>
        <w:rPr>
          <w:rFonts w:ascii="Arial" w:hAnsi="Arial" w:cs="Arial"/>
          <w:b/>
        </w:rPr>
      </w:pPr>
      <w:bookmarkStart w:id="0" w:name="_Toc54518977"/>
      <w:bookmarkStart w:id="1" w:name="_Toc54537962"/>
      <w:bookmarkStart w:id="2" w:name="_Toc54537543"/>
      <w:bookmarkStart w:id="3" w:name="_Toc54518975"/>
    </w:p>
    <w:p w:rsidR="00BF0D7E" w:rsidRDefault="00CC6EA5" w:rsidP="00BF0D7E">
      <w:pPr>
        <w:rPr>
          <w:rFonts w:ascii="Arial" w:hAnsi="Arial" w:cs="Arial"/>
        </w:rPr>
      </w:pPr>
      <w:r w:rsidRPr="00CC6EA5">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108pt;margin-top:9pt;width:315pt;height:225pt;z-index:251660288" stroked="f">
            <v:textbox style="mso-next-textbox:#_x0000_s1026">
              <w:txbxContent>
                <w:p w:rsidR="00CF4DE8" w:rsidRDefault="00CF4DE8" w:rsidP="00BF0D7E">
                  <w:pPr>
                    <w:jc w:val="center"/>
                    <w:rPr>
                      <w:rFonts w:ascii="Arial Black" w:hAnsi="Arial Black" w:cs="Arial"/>
                      <w:b/>
                      <w:bCs/>
                      <w:sz w:val="72"/>
                    </w:rPr>
                  </w:pPr>
                  <w:r>
                    <w:rPr>
                      <w:rFonts w:ascii="Arial Black" w:hAnsi="Arial Black" w:cs="Arial"/>
                      <w:b/>
                      <w:bCs/>
                      <w:sz w:val="72"/>
                    </w:rPr>
                    <w:t>AVLSPLAN FOR KALDBLODS TRAVER</w:t>
                  </w:r>
                </w:p>
              </w:txbxContent>
            </v:textbox>
          </v:shape>
        </w:pict>
      </w:r>
    </w:p>
    <w:p w:rsidR="00BF0D7E" w:rsidRDefault="00BF0D7E" w:rsidP="00A3760F">
      <w:pPr>
        <w:pStyle w:val="OVER1"/>
      </w:pPr>
      <w:bookmarkStart w:id="4" w:name="_Toc93743320"/>
      <w:bookmarkStart w:id="5" w:name="_Toc93743370"/>
      <w:bookmarkStart w:id="6" w:name="_Toc93743419"/>
      <w:bookmarkStart w:id="7" w:name="_Toc93743444"/>
      <w:bookmarkStart w:id="8" w:name="_Toc93743484"/>
      <w:bookmarkStart w:id="9" w:name="_Toc93743531"/>
      <w:bookmarkStart w:id="10" w:name="_Toc93743773"/>
      <w:bookmarkStart w:id="11" w:name="_Toc93743827"/>
      <w:bookmarkStart w:id="12" w:name="_Toc93743917"/>
      <w:bookmarkStart w:id="13" w:name="_Toc93743972"/>
      <w:bookmarkStart w:id="14" w:name="_Toc93753967"/>
      <w:bookmarkStart w:id="15" w:name="_Toc93764461"/>
      <w:bookmarkStart w:id="16" w:name="_Toc93764512"/>
      <w:bookmarkStart w:id="17" w:name="_Toc93764563"/>
      <w:bookmarkStart w:id="18" w:name="_Toc93764615"/>
      <w:bookmarkStart w:id="19" w:name="_Toc93898576"/>
      <w:bookmarkStart w:id="20" w:name="_Toc93898687"/>
      <w:bookmarkStart w:id="21" w:name="_Toc93898745"/>
      <w:bookmarkStart w:id="22" w:name="_Toc93898809"/>
      <w:bookmarkStart w:id="23" w:name="_Toc93985647"/>
      <w:bookmarkStart w:id="24" w:name="_Toc93985704"/>
      <w:r>
        <w:rPr>
          <w:noProof/>
        </w:rPr>
        <w:drawing>
          <wp:anchor distT="0" distB="0" distL="114300" distR="114300" simplePos="0" relativeHeight="251661312" behindDoc="0" locked="0" layoutInCell="1" allowOverlap="1">
            <wp:simplePos x="0" y="0"/>
            <wp:positionH relativeFrom="column">
              <wp:posOffset>2510155</wp:posOffset>
            </wp:positionH>
            <wp:positionV relativeFrom="paragraph">
              <wp:posOffset>2489200</wp:posOffset>
            </wp:positionV>
            <wp:extent cx="1866900" cy="2000250"/>
            <wp:effectExtent l="0" t="0" r="0" b="0"/>
            <wp:wrapSquare wrapText="bothSides"/>
            <wp:docPr id="6" name="Bilde 6" descr="bl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alogo"/>
                    <pic:cNvPicPr>
                      <a:picLocks noChangeAspect="1" noChangeArrowheads="1"/>
                    </pic:cNvPicPr>
                  </pic:nvPicPr>
                  <pic:blipFill>
                    <a:blip r:embed="rId8" cstate="print"/>
                    <a:srcRect/>
                    <a:stretch>
                      <a:fillRect/>
                    </a:stretch>
                  </pic:blipFill>
                  <pic:spPr bwMode="auto">
                    <a:xfrm>
                      <a:off x="0" y="0"/>
                      <a:ext cx="1866900" cy="2000250"/>
                    </a:xfrm>
                    <a:prstGeom prst="rect">
                      <a:avLst/>
                    </a:prstGeom>
                    <a:noFill/>
                  </pic:spPr>
                </pic:pic>
              </a:graphicData>
            </a:graphic>
          </wp:anchor>
        </w:drawing>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Pr="00BA342E" w:rsidRDefault="00BF0D7E" w:rsidP="00BF0D7E"/>
    <w:p w:rsidR="00BF0D7E" w:rsidRDefault="00BF0D7E" w:rsidP="00BF0D7E"/>
    <w:p w:rsidR="00BF0D7E" w:rsidRPr="00BA342E" w:rsidRDefault="00BF0D7E" w:rsidP="00BF0D7E"/>
    <w:p w:rsidR="00BF0D7E" w:rsidRDefault="00BF0D7E" w:rsidP="00BF0D7E"/>
    <w:p w:rsidR="00BF0D7E" w:rsidRDefault="00BF0D7E" w:rsidP="00BF0D7E">
      <w:pPr>
        <w:pStyle w:val="Bildetekst"/>
      </w:pPr>
      <w:r>
        <w:tab/>
      </w:r>
    </w:p>
    <w:bookmarkEnd w:id="0"/>
    <w:bookmarkEnd w:id="1"/>
    <w:bookmarkEnd w:id="2"/>
    <w:bookmarkEnd w:id="3"/>
    <w:p w:rsidR="007368A7" w:rsidRDefault="007368A7" w:rsidP="00A3760F">
      <w:pPr>
        <w:pStyle w:val="Overskriftforinnholdsfortegnelse"/>
        <w:rPr>
          <w:rFonts w:eastAsia="Times New Roman"/>
        </w:rPr>
      </w:pPr>
    </w:p>
    <w:p w:rsidR="007368A7" w:rsidRDefault="007368A7" w:rsidP="00A3760F">
      <w:pPr>
        <w:pStyle w:val="Overskriftforinnholdsfortegnelse"/>
        <w:rPr>
          <w:rFonts w:eastAsia="Times New Roman"/>
        </w:rPr>
      </w:pPr>
    </w:p>
    <w:p w:rsidR="007368A7" w:rsidRDefault="007368A7" w:rsidP="007368A7"/>
    <w:p w:rsidR="007368A7" w:rsidRDefault="007368A7" w:rsidP="007368A7"/>
    <w:p w:rsidR="007368A7" w:rsidRPr="007368A7" w:rsidRDefault="007368A7" w:rsidP="007368A7"/>
    <w:p w:rsidR="007368A7" w:rsidRDefault="007368A7" w:rsidP="00A3760F">
      <w:pPr>
        <w:pStyle w:val="Overskriftforinnholdsfortegnelse"/>
        <w:rPr>
          <w:rFonts w:eastAsia="Times New Roman"/>
        </w:rPr>
      </w:pPr>
    </w:p>
    <w:p w:rsidR="007368A7" w:rsidRDefault="007368A7" w:rsidP="00A3760F">
      <w:pPr>
        <w:pStyle w:val="Overskriftforinnholdsfortegnelse"/>
        <w:rPr>
          <w:rFonts w:eastAsia="Times New Roman"/>
        </w:rPr>
      </w:pPr>
    </w:p>
    <w:p w:rsidR="007368A7" w:rsidRDefault="007368A7" w:rsidP="00A3760F">
      <w:pPr>
        <w:pStyle w:val="Overskriftforinnholdsfortegnelse"/>
        <w:rPr>
          <w:rFonts w:eastAsia="Times New Roman"/>
        </w:rPr>
      </w:pPr>
    </w:p>
    <w:p w:rsidR="00BF0D7E" w:rsidRDefault="00BF0D7E" w:rsidP="00BF0D7E">
      <w:r>
        <w:br w:type="page"/>
      </w:r>
    </w:p>
    <w:p w:rsidR="00315617" w:rsidRPr="00A3760F" w:rsidRDefault="00A3760F" w:rsidP="00A3760F">
      <w:pPr>
        <w:rPr>
          <w:rFonts w:ascii="Arial" w:hAnsi="Arial" w:cs="Arial"/>
          <w:b/>
          <w:sz w:val="28"/>
          <w:szCs w:val="28"/>
        </w:rPr>
      </w:pPr>
      <w:bookmarkStart w:id="25" w:name="_Toc81884077"/>
      <w:bookmarkStart w:id="26" w:name="_Toc122767767"/>
      <w:r w:rsidRPr="00A3760F">
        <w:rPr>
          <w:rFonts w:ascii="Arial" w:hAnsi="Arial" w:cs="Arial"/>
          <w:b/>
          <w:sz w:val="28"/>
          <w:szCs w:val="28"/>
        </w:rPr>
        <w:lastRenderedPageBreak/>
        <w:t xml:space="preserve">Innledning </w:t>
      </w:r>
    </w:p>
    <w:p w:rsidR="00BF0D7E" w:rsidRPr="00A3760F" w:rsidRDefault="00BF0D7E" w:rsidP="009C101A">
      <w:pPr>
        <w:pStyle w:val="Overskrift3"/>
      </w:pPr>
      <w:r w:rsidRPr="00A3760F">
        <w:t>Historien om norsk traveravl</w:t>
      </w:r>
      <w:bookmarkEnd w:id="25"/>
      <w:bookmarkEnd w:id="26"/>
    </w:p>
    <w:p w:rsidR="00BF0D7E" w:rsidRPr="00BF0D7E" w:rsidRDefault="00BF0D7E" w:rsidP="00BF0D7E">
      <w:pPr>
        <w:rPr>
          <w:rFonts w:ascii="Arial" w:hAnsi="Arial" w:cs="Arial"/>
        </w:rPr>
      </w:pPr>
      <w:r w:rsidRPr="00BF0D7E">
        <w:rPr>
          <w:rFonts w:ascii="Arial" w:hAnsi="Arial" w:cs="Arial"/>
        </w:rPr>
        <w:t xml:space="preserve">Den spede begynnelse på en retningsgivende avl på kaldblodstraveren startet i 1850-åra. Staten engasjerte seg sterkt for å få gjennomført en planmessig avl av en ren norsk hest. I 1849 ble hingsten Veikle Balder født på Dovre (med fullblodshingsten Odin i 4.ledd). Veikle Balder er essensen i dagens kaldblodstraver og finnes opptil flere ganger i stammen til samtlige individer i Norge. </w:t>
      </w:r>
    </w:p>
    <w:p w:rsidR="00BF0D7E" w:rsidRPr="00BF0D7E" w:rsidRDefault="00BF0D7E" w:rsidP="00BF0D7E">
      <w:pPr>
        <w:rPr>
          <w:rFonts w:ascii="Arial" w:hAnsi="Arial" w:cs="Arial"/>
        </w:rPr>
      </w:pPr>
      <w:r w:rsidRPr="00BF0D7E">
        <w:rPr>
          <w:rFonts w:ascii="Arial" w:hAnsi="Arial" w:cs="Arial"/>
        </w:rPr>
        <w:t xml:space="preserve">I 1872 ble det besluttet å opprette to klasser ved utstillingene. Klasse "A" for "Sværere brugs og kjøreheste" og klasse "B" for "Lettere kjøre og rideheste". Denne beslutning var nok en medvirkende årsak til at "letthestfolket" samlet seg og stiftet Det Norske Travselskap i 1875. </w:t>
      </w:r>
    </w:p>
    <w:p w:rsidR="00BF0D7E" w:rsidRPr="00BF0D7E" w:rsidRDefault="00BF0D7E"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 xml:space="preserve">Den første stamboken over ”Heste af gudbrandsdalsk rase” ble utgitt i 1902 i samarbeid med Norges Vel og inneholdt hingster født i årene 1846 - 1892. </w:t>
      </w:r>
    </w:p>
    <w:p w:rsidR="00BF0D7E" w:rsidRPr="00BF0D7E" w:rsidRDefault="00BF0D7E"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 xml:space="preserve">I 1903 ble viktige lovendringer vedtatt på Det Norske Travselskaps generalforsamling. Bl.a. skulle Stamboka deles i to avdelinger - A og B. I A skulle det bare tas inn hester av ren norsk herkomst, dvs. hester som ikke på noen av sidene var tilført fremmed blod i fire generasjoner. I B kom varmblodig hester, både helt rene og "krysninger". Samtidig ble kravene til så vel avstamning som til eksteriør sterkt strammet. Den første kåringsnemnd ble oppnevnt for å sette de nye bestemmelser ut i livet. </w:t>
      </w:r>
    </w:p>
    <w:p w:rsidR="00BF0D7E" w:rsidRPr="00BF0D7E" w:rsidRDefault="00BF0D7E"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I 1965 innvilget Landbruksdepartementet offentlig stambokrett for kaldblodstraveren, og fra samme år ble stambokføringen overtatt av Statens stambokkontor.  Stambokføringen av kaldblodstraveren ble fra da av samordnet med den tyngre Dølehesten, og undergitt de samme stambokreglene som denne.</w:t>
      </w:r>
    </w:p>
    <w:p w:rsidR="00BF0D7E" w:rsidRPr="00BF0D7E" w:rsidRDefault="00BF0D7E" w:rsidP="00BF0D7E">
      <w:pPr>
        <w:rPr>
          <w:rFonts w:ascii="Arial" w:hAnsi="Arial" w:cs="Arial"/>
        </w:rPr>
      </w:pPr>
      <w:r w:rsidRPr="00BF0D7E">
        <w:rPr>
          <w:rFonts w:ascii="Arial" w:hAnsi="Arial" w:cs="Arial"/>
        </w:rPr>
        <w:br/>
        <w:t>I 1976 ble det vedtatt å innføre blodtyping før individene ble inntatt i DNTs sertifiseringsregister. I 1999 startet man å DNA-analysere alle godkjente avlshingster, og f.o.m. 2000-årgangen ble dette gjort på alle fødte føll.</w:t>
      </w:r>
    </w:p>
    <w:p w:rsidR="00BF0D7E" w:rsidRPr="00BF0D7E" w:rsidRDefault="00BF0D7E"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 xml:space="preserve">14. mai 1982 godkjenner Norge Sveriges ”Riksstambok för nordsvensk traver”, og 1. januar 1983 følger Sverige opp med godkjennelse av ”Norsk riksstambok over dølehest”. </w:t>
      </w:r>
    </w:p>
    <w:p w:rsidR="00BF0D7E" w:rsidRDefault="00BF0D7E" w:rsidP="00BF0D7E">
      <w:pPr>
        <w:rPr>
          <w:rFonts w:ascii="Arial" w:hAnsi="Arial" w:cs="Arial"/>
        </w:rPr>
      </w:pPr>
    </w:p>
    <w:p w:rsidR="00714970" w:rsidRDefault="00714970" w:rsidP="00714970">
      <w:pPr>
        <w:rPr>
          <w:rFonts w:ascii="Arial" w:hAnsi="Arial" w:cs="Arial"/>
          <w:b/>
          <w:bCs/>
          <w:sz w:val="26"/>
          <w:szCs w:val="26"/>
        </w:rPr>
      </w:pPr>
    </w:p>
    <w:p w:rsidR="00714970" w:rsidRPr="00315617" w:rsidRDefault="00714970" w:rsidP="00714970">
      <w:pPr>
        <w:rPr>
          <w:rFonts w:ascii="Arial" w:hAnsi="Arial" w:cs="Arial"/>
          <w:b/>
          <w:bCs/>
          <w:sz w:val="26"/>
          <w:szCs w:val="26"/>
        </w:rPr>
      </w:pPr>
      <w:r w:rsidRPr="00315617">
        <w:rPr>
          <w:rFonts w:ascii="Arial" w:hAnsi="Arial" w:cs="Arial"/>
          <w:b/>
          <w:bCs/>
          <w:sz w:val="26"/>
          <w:szCs w:val="26"/>
        </w:rPr>
        <w:t>Den svenska kallblodstravaren</w:t>
      </w:r>
    </w:p>
    <w:p w:rsidR="00714970" w:rsidRPr="00BF0D7E" w:rsidRDefault="00714970" w:rsidP="00714970">
      <w:pPr>
        <w:rPr>
          <w:rFonts w:ascii="Arial" w:hAnsi="Arial" w:cs="Arial"/>
          <w:bCs/>
        </w:rPr>
      </w:pPr>
    </w:p>
    <w:p w:rsidR="00714970" w:rsidRPr="00BF0D7E" w:rsidRDefault="00714970" w:rsidP="00714970">
      <w:pPr>
        <w:rPr>
          <w:rFonts w:ascii="Arial" w:hAnsi="Arial" w:cs="Arial"/>
          <w:bCs/>
        </w:rPr>
      </w:pPr>
      <w:r w:rsidRPr="00BF0D7E">
        <w:rPr>
          <w:rFonts w:ascii="Arial" w:hAnsi="Arial" w:cs="Arial"/>
          <w:bCs/>
        </w:rPr>
        <w:t>Den Nordiska Lanthästen, med sitt ursprung någon gång 2000-3000 år före Kristus, har över århundraden förändrats genom avel, urval och inkorsningar och är förmodligen den äldsta travarrasen i världen. Hästens roll har över tiden förändrats från att vara kött- och mjölkproducent, klövje-, skjuts- och körhäst, resurs i krigsmakten och i skogs- och jordbruket till att bli dagens fritids- och sporthäst.</w:t>
      </w:r>
    </w:p>
    <w:p w:rsidR="00714970" w:rsidRPr="00BF0D7E" w:rsidRDefault="00714970" w:rsidP="00714970">
      <w:pPr>
        <w:rPr>
          <w:rFonts w:ascii="Arial" w:hAnsi="Arial" w:cs="Arial"/>
          <w:bCs/>
        </w:rPr>
      </w:pPr>
    </w:p>
    <w:p w:rsidR="00714970" w:rsidRPr="00BF0D7E" w:rsidRDefault="00714970" w:rsidP="00714970">
      <w:pPr>
        <w:rPr>
          <w:rFonts w:ascii="Arial" w:hAnsi="Arial" w:cs="Arial"/>
          <w:bCs/>
        </w:rPr>
      </w:pPr>
      <w:r w:rsidRPr="00BF0D7E">
        <w:rPr>
          <w:rFonts w:ascii="Arial" w:hAnsi="Arial" w:cs="Arial"/>
          <w:bCs/>
        </w:rPr>
        <w:t>Lanthästens historia är i mångt och mycket grunden till travet som sport i de nordiska länderna. Rasens förmåga att dra i skritt och trav fick särskild betydelse i det nordiska klimatet i och med att släden uppfanns.</w:t>
      </w:r>
    </w:p>
    <w:p w:rsidR="00714970" w:rsidRPr="00BF0D7E" w:rsidRDefault="00714970" w:rsidP="00714970">
      <w:pPr>
        <w:rPr>
          <w:rFonts w:ascii="Arial" w:hAnsi="Arial" w:cs="Arial"/>
          <w:bCs/>
        </w:rPr>
      </w:pPr>
    </w:p>
    <w:p w:rsidR="00714970" w:rsidRPr="00BF0D7E" w:rsidRDefault="00714970" w:rsidP="00714970">
      <w:pPr>
        <w:rPr>
          <w:rFonts w:ascii="Arial" w:hAnsi="Arial" w:cs="Arial"/>
          <w:bCs/>
        </w:rPr>
      </w:pPr>
      <w:r w:rsidRPr="00BF0D7E">
        <w:rPr>
          <w:rFonts w:ascii="Arial" w:hAnsi="Arial" w:cs="Arial"/>
          <w:bCs/>
        </w:rPr>
        <w:lastRenderedPageBreak/>
        <w:t xml:space="preserve">Det finns i Olaus Magnus Historia om det nordiska folket (1555) beskrivningar om kapplöpning med hästar på isen. Det var enligt Olaus Magnus etablerad sed att tävla med de vackraste och snabbaste hästarna i ”offentliga tävlingar”. Hästarna bör ha varit så kallade slädtravare, dvs. lanthästar.   </w:t>
      </w:r>
    </w:p>
    <w:p w:rsidR="00714970" w:rsidRPr="00BF0D7E" w:rsidRDefault="00714970" w:rsidP="00714970">
      <w:pPr>
        <w:rPr>
          <w:rFonts w:ascii="Arial" w:hAnsi="Arial" w:cs="Arial"/>
          <w:bCs/>
        </w:rPr>
      </w:pPr>
    </w:p>
    <w:p w:rsidR="00714970" w:rsidRPr="00BF0D7E" w:rsidRDefault="00714970" w:rsidP="00714970">
      <w:pPr>
        <w:rPr>
          <w:rFonts w:ascii="Arial" w:hAnsi="Arial" w:cs="Arial"/>
          <w:bCs/>
        </w:rPr>
      </w:pPr>
      <w:r w:rsidRPr="00BF0D7E">
        <w:rPr>
          <w:rFonts w:ascii="Arial" w:hAnsi="Arial" w:cs="Arial"/>
          <w:bCs/>
        </w:rPr>
        <w:t>Veterinären och hippologen Wilhelm Hallander är en av grundarna av den Nordsvenska rasen via sitt arbete i slutet av 1800-talet och början av 1900-talet. Han sammanställde bl.a. en ”Stambok öfver Nordsvenska Hästar” som utgavs 1909.</w:t>
      </w:r>
    </w:p>
    <w:p w:rsidR="00714970" w:rsidRPr="00BF0D7E" w:rsidRDefault="00714970" w:rsidP="00714970">
      <w:pPr>
        <w:rPr>
          <w:rFonts w:ascii="Arial" w:hAnsi="Arial" w:cs="Arial"/>
          <w:bCs/>
        </w:rPr>
      </w:pPr>
    </w:p>
    <w:p w:rsidR="00714970" w:rsidRPr="00BF0D7E" w:rsidRDefault="00714970" w:rsidP="00714970">
      <w:pPr>
        <w:rPr>
          <w:rFonts w:ascii="Arial" w:hAnsi="Arial" w:cs="Arial"/>
          <w:bCs/>
        </w:rPr>
      </w:pPr>
      <w:r w:rsidRPr="00BF0D7E">
        <w:rPr>
          <w:rFonts w:ascii="Arial" w:hAnsi="Arial" w:cs="Arial"/>
          <w:bCs/>
        </w:rPr>
        <w:t>1960-talet var en avgörande period för den svenska kallblodstravaren. Den enskilt mest betydande händelsen var Lantbruksstyrelsens beslut 1964 att dela på den nordsvenska rasen i en bruksdel och en travdel. Detta beslut konfirmerades i riksdagen 1966.</w:t>
      </w:r>
    </w:p>
    <w:p w:rsidR="00714970" w:rsidRPr="00BF0D7E" w:rsidRDefault="00714970" w:rsidP="00714970">
      <w:pPr>
        <w:rPr>
          <w:rFonts w:ascii="Arial" w:hAnsi="Arial" w:cs="Arial"/>
          <w:bCs/>
        </w:rPr>
      </w:pPr>
    </w:p>
    <w:p w:rsidR="00714970" w:rsidRPr="00BF0D7E" w:rsidRDefault="00714970" w:rsidP="00714970">
      <w:pPr>
        <w:rPr>
          <w:rFonts w:ascii="Arial" w:hAnsi="Arial" w:cs="Arial"/>
          <w:bCs/>
        </w:rPr>
      </w:pPr>
      <w:r w:rsidRPr="00BF0D7E">
        <w:rPr>
          <w:rFonts w:ascii="Arial" w:hAnsi="Arial" w:cs="Arial"/>
          <w:bCs/>
        </w:rPr>
        <w:t xml:space="preserve">Under 1970-talet bildas ATG och rikstotospelet, som gav travet nya förutsättningar och helt nya möjligheter. För kallblodens del infördes obligatorisk blodtypning, vilket var helt avgörande för rasens utveckling. </w:t>
      </w:r>
    </w:p>
    <w:p w:rsidR="00714970" w:rsidRPr="00BF0D7E" w:rsidRDefault="00714970" w:rsidP="00714970">
      <w:pPr>
        <w:rPr>
          <w:rFonts w:ascii="Arial" w:hAnsi="Arial" w:cs="Arial"/>
          <w:bCs/>
        </w:rPr>
      </w:pPr>
    </w:p>
    <w:p w:rsidR="00714970" w:rsidRDefault="00714970" w:rsidP="00714970">
      <w:pPr>
        <w:rPr>
          <w:rFonts w:ascii="Arial" w:hAnsi="Arial" w:cs="Arial"/>
          <w:bCs/>
        </w:rPr>
      </w:pPr>
      <w:r w:rsidRPr="00BF0D7E">
        <w:rPr>
          <w:rFonts w:ascii="Arial" w:hAnsi="Arial" w:cs="Arial"/>
          <w:bCs/>
        </w:rPr>
        <w:t xml:space="preserve">Ännu en historisk händelse skedde 12 juni 1990 då ett intentionsavtal med Norge avseende både avel och tävling ingicks på Tofte Kongsgård. Ett öppet tävlande över gränserna inleds samt ett arbete med att harmonisera även avelsarbetet. 13 oktober 2000 skrevs ett avtal under i Östersund som innebar ett helt gemensamt arbete även på avelssidan med bl.a. gemensamma avelsvärderingar, avelsregler och stambok.  </w:t>
      </w:r>
    </w:p>
    <w:p w:rsidR="00714970" w:rsidRPr="00BF0D7E" w:rsidRDefault="00714970"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 xml:space="preserve">I erkjennelse av at Sverige og Norge har en felles kaldblodstraver og totalt en relativt beskjeden populasjon, ble det 12. juni 1990 inngått en intensjonsavtale med Sverige på kaldblodshestens område. </w:t>
      </w:r>
    </w:p>
    <w:p w:rsidR="00BF0D7E" w:rsidRPr="00BF0D7E" w:rsidRDefault="00BF0D7E" w:rsidP="00BF0D7E">
      <w:pPr>
        <w:rPr>
          <w:rFonts w:ascii="Arial" w:hAnsi="Arial" w:cs="Arial"/>
        </w:rPr>
      </w:pPr>
      <w:r w:rsidRPr="00BF0D7E">
        <w:rPr>
          <w:rFonts w:ascii="Arial" w:hAnsi="Arial" w:cs="Arial"/>
        </w:rPr>
        <w:t xml:space="preserve">Ti år ingikk DNT og Svenska Travsportens Centralförbund (STC) en avtale som ble undertegnet i Østersund 13. oktober 2000. Avtalen medfører en større og bredere avlsbase, men betyr også at regelverket og avlsmålet blir det samme i de to land. </w:t>
      </w:r>
    </w:p>
    <w:p w:rsidR="00BF0D7E" w:rsidRPr="00BF0D7E" w:rsidRDefault="00BF0D7E" w:rsidP="00BF0D7E">
      <w:pPr>
        <w:rPr>
          <w:rFonts w:ascii="Arial" w:hAnsi="Arial" w:cs="Arial"/>
        </w:rPr>
      </w:pPr>
    </w:p>
    <w:p w:rsidR="00714970" w:rsidRDefault="00714970"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I henhold til intensjonsavtalen og den svensk-norske kaldblodsavtalen, har følgende tiltak blitt igangsatt;</w:t>
      </w:r>
    </w:p>
    <w:p w:rsidR="00D13261" w:rsidRDefault="00D13261" w:rsidP="00D13261">
      <w:pPr>
        <w:ind w:firstLine="708"/>
        <w:rPr>
          <w:rFonts w:ascii="Arial" w:hAnsi="Arial" w:cs="Arial"/>
        </w:rPr>
      </w:pPr>
    </w:p>
    <w:p w:rsidR="00BF0D7E" w:rsidRPr="00BF0D7E" w:rsidRDefault="00BF0D7E" w:rsidP="00D13261">
      <w:pPr>
        <w:ind w:firstLine="708"/>
        <w:rPr>
          <w:rFonts w:ascii="Arial" w:hAnsi="Arial" w:cs="Arial"/>
        </w:rPr>
      </w:pPr>
      <w:r w:rsidRPr="00BF0D7E">
        <w:rPr>
          <w:rFonts w:ascii="Arial" w:hAnsi="Arial" w:cs="Arial"/>
        </w:rPr>
        <w:t>Felles avlsindeks fra 1994</w:t>
      </w:r>
    </w:p>
    <w:p w:rsidR="00BF0D7E" w:rsidRPr="00BF0D7E" w:rsidRDefault="00BF0D7E" w:rsidP="00D13261">
      <w:pPr>
        <w:ind w:firstLine="708"/>
        <w:rPr>
          <w:rFonts w:ascii="Arial" w:hAnsi="Arial" w:cs="Arial"/>
        </w:rPr>
      </w:pPr>
      <w:r w:rsidRPr="00BF0D7E">
        <w:rPr>
          <w:rFonts w:ascii="Arial" w:hAnsi="Arial" w:cs="Arial"/>
        </w:rPr>
        <w:t>Felles kåringsreglement og kåringsnemnd fra 2000</w:t>
      </w:r>
    </w:p>
    <w:p w:rsidR="00BF0D7E" w:rsidRPr="00BF0D7E" w:rsidRDefault="00BF0D7E" w:rsidP="00D13261">
      <w:pPr>
        <w:ind w:firstLine="708"/>
        <w:rPr>
          <w:rFonts w:ascii="Arial" w:hAnsi="Arial" w:cs="Arial"/>
        </w:rPr>
      </w:pPr>
      <w:r w:rsidRPr="00BF0D7E">
        <w:rPr>
          <w:rFonts w:ascii="Arial" w:hAnsi="Arial" w:cs="Arial"/>
        </w:rPr>
        <w:t>Felles hingstekatalog fra 2003</w:t>
      </w:r>
    </w:p>
    <w:p w:rsidR="00BF0D7E" w:rsidRPr="00BF0D7E" w:rsidRDefault="00BF0D7E" w:rsidP="00D13261">
      <w:pPr>
        <w:ind w:firstLine="708"/>
        <w:rPr>
          <w:rFonts w:ascii="Arial" w:hAnsi="Arial" w:cs="Arial"/>
        </w:rPr>
      </w:pPr>
      <w:r w:rsidRPr="00BF0D7E">
        <w:rPr>
          <w:rFonts w:ascii="Arial" w:hAnsi="Arial" w:cs="Arial"/>
        </w:rPr>
        <w:t>Felles stambok fra 2004</w:t>
      </w:r>
    </w:p>
    <w:p w:rsidR="00BF0D7E" w:rsidRPr="00BF0D7E" w:rsidRDefault="00BF0D7E" w:rsidP="00D13261">
      <w:pPr>
        <w:ind w:firstLine="708"/>
        <w:rPr>
          <w:rFonts w:ascii="Arial" w:hAnsi="Arial" w:cs="Arial"/>
        </w:rPr>
      </w:pPr>
      <w:r w:rsidRPr="00BF0D7E">
        <w:rPr>
          <w:rFonts w:ascii="Arial" w:hAnsi="Arial" w:cs="Arial"/>
        </w:rPr>
        <w:t>Felles avlsplan fra 2005</w:t>
      </w:r>
    </w:p>
    <w:p w:rsidR="00BF0D7E" w:rsidRPr="00BF0D7E" w:rsidRDefault="00BF0D7E" w:rsidP="00D13261">
      <w:pPr>
        <w:ind w:firstLine="708"/>
        <w:rPr>
          <w:rFonts w:ascii="Arial" w:hAnsi="Arial" w:cs="Arial"/>
        </w:rPr>
      </w:pPr>
      <w:r w:rsidRPr="00BF0D7E">
        <w:rPr>
          <w:rFonts w:ascii="Arial" w:hAnsi="Arial" w:cs="Arial"/>
        </w:rPr>
        <w:t xml:space="preserve">Kaldblodsløp er åpne for både norske og svenske hester </w:t>
      </w:r>
    </w:p>
    <w:p w:rsidR="00BF0D7E" w:rsidRDefault="00BF0D7E" w:rsidP="00BF0D7E">
      <w:pPr>
        <w:pStyle w:val="Overskrift20"/>
        <w:numPr>
          <w:ilvl w:val="0"/>
          <w:numId w:val="0"/>
        </w:numPr>
        <w:ind w:left="576"/>
      </w:pPr>
    </w:p>
    <w:p w:rsidR="00A77E74" w:rsidRDefault="00A77E74" w:rsidP="00A77E74"/>
    <w:p w:rsidR="00A77E74" w:rsidRPr="00A77E74" w:rsidRDefault="00A77E74" w:rsidP="00A77E74"/>
    <w:p w:rsidR="007368A7" w:rsidRDefault="007368A7" w:rsidP="00BF0D7E">
      <w:pPr>
        <w:rPr>
          <w:rFonts w:ascii="Arial" w:hAnsi="Arial" w:cs="Arial"/>
          <w:bCs/>
        </w:rPr>
      </w:pPr>
      <w:bookmarkStart w:id="27" w:name="_Toc81884078"/>
      <w:bookmarkStart w:id="28" w:name="_Toc122767768"/>
    </w:p>
    <w:p w:rsidR="007368A7" w:rsidRDefault="007368A7" w:rsidP="00BF0D7E">
      <w:pPr>
        <w:rPr>
          <w:rFonts w:ascii="Arial" w:hAnsi="Arial" w:cs="Arial"/>
          <w:bCs/>
        </w:rPr>
      </w:pPr>
    </w:p>
    <w:p w:rsidR="007368A7" w:rsidRDefault="007368A7" w:rsidP="00BF0D7E">
      <w:pPr>
        <w:rPr>
          <w:rFonts w:ascii="Arial" w:hAnsi="Arial" w:cs="Arial"/>
          <w:bCs/>
        </w:rPr>
      </w:pPr>
    </w:p>
    <w:bookmarkEnd w:id="27"/>
    <w:bookmarkEnd w:id="28"/>
    <w:p w:rsidR="00BF0D7E" w:rsidRPr="00BF0D7E" w:rsidRDefault="00BF0D7E" w:rsidP="00A3760F">
      <w:pPr>
        <w:pStyle w:val="Overskrift20"/>
        <w:numPr>
          <w:ilvl w:val="1"/>
          <w:numId w:val="16"/>
        </w:numPr>
        <w:ind w:left="567" w:hanging="567"/>
      </w:pPr>
      <w:r w:rsidRPr="00BF0D7E">
        <w:lastRenderedPageBreak/>
        <w:t>Rasebeskrivelse for kaldblodstraveren</w:t>
      </w:r>
    </w:p>
    <w:p w:rsidR="00BF0D7E" w:rsidRPr="00BF0D7E" w:rsidRDefault="00BF0D7E" w:rsidP="00E35E90">
      <w:pPr>
        <w:pStyle w:val="GINA"/>
      </w:pPr>
    </w:p>
    <w:p w:rsidR="00BF0D7E" w:rsidRPr="000F5F47" w:rsidRDefault="00BF0D7E" w:rsidP="000F5F47">
      <w:pPr>
        <w:rPr>
          <w:rFonts w:ascii="Arial" w:hAnsi="Arial" w:cs="Arial"/>
        </w:rPr>
      </w:pPr>
      <w:r w:rsidRPr="000F5F47">
        <w:rPr>
          <w:rFonts w:ascii="Arial" w:hAnsi="Arial" w:cs="Arial"/>
        </w:rPr>
        <w:t xml:space="preserve">Størrelse: </w:t>
      </w:r>
    </w:p>
    <w:p w:rsidR="00BF0D7E" w:rsidRDefault="00BF0D7E" w:rsidP="000F5F47">
      <w:pPr>
        <w:ind w:left="708"/>
        <w:rPr>
          <w:rFonts w:ascii="Arial" w:hAnsi="Arial" w:cs="Arial"/>
        </w:rPr>
      </w:pPr>
      <w:r w:rsidRPr="000F5F47">
        <w:rPr>
          <w:rFonts w:ascii="Arial" w:hAnsi="Arial" w:cs="Arial"/>
        </w:rPr>
        <w:t xml:space="preserve">Gjennomsnittlig mankehøyde på kårede hingster er </w:t>
      </w:r>
      <w:smartTag w:uri="urn:schemas-microsoft-com:office:smarttags" w:element="metricconverter">
        <w:smartTagPr>
          <w:attr w:name="ProductID" w:val="154 cm"/>
        </w:smartTagPr>
        <w:r w:rsidRPr="000F5F47">
          <w:rPr>
            <w:rFonts w:ascii="Arial" w:hAnsi="Arial" w:cs="Arial"/>
          </w:rPr>
          <w:t>154 cm</w:t>
        </w:r>
      </w:smartTag>
      <w:r w:rsidRPr="000F5F47">
        <w:rPr>
          <w:rFonts w:ascii="Arial" w:hAnsi="Arial" w:cs="Arial"/>
        </w:rPr>
        <w:t xml:space="preserve"> med en viss variasjon, men bør på alle individer alltid være minst </w:t>
      </w:r>
      <w:smartTag w:uri="urn:schemas-microsoft-com:office:smarttags" w:element="metricconverter">
        <w:smartTagPr>
          <w:attr w:name="ProductID" w:val="148 cm"/>
        </w:smartTagPr>
        <w:r w:rsidRPr="000F5F47">
          <w:rPr>
            <w:rFonts w:ascii="Arial" w:hAnsi="Arial" w:cs="Arial"/>
          </w:rPr>
          <w:t>148 cm</w:t>
        </w:r>
      </w:smartTag>
      <w:r w:rsidRPr="000F5F47">
        <w:rPr>
          <w:rFonts w:ascii="Arial" w:hAnsi="Arial" w:cs="Arial"/>
        </w:rPr>
        <w:t xml:space="preserve">. </w:t>
      </w:r>
    </w:p>
    <w:p w:rsidR="000F5F47" w:rsidRPr="000F5F47" w:rsidRDefault="000F5F47" w:rsidP="000F5F47">
      <w:pPr>
        <w:rPr>
          <w:rFonts w:ascii="Arial" w:hAnsi="Arial" w:cs="Arial"/>
        </w:rPr>
      </w:pPr>
    </w:p>
    <w:p w:rsidR="00BF0D7E" w:rsidRPr="000F5F47" w:rsidRDefault="00BF0D7E" w:rsidP="000F5F47">
      <w:pPr>
        <w:rPr>
          <w:rFonts w:ascii="Arial" w:hAnsi="Arial" w:cs="Arial"/>
        </w:rPr>
      </w:pPr>
      <w:r w:rsidRPr="000F5F47">
        <w:rPr>
          <w:rFonts w:ascii="Arial" w:hAnsi="Arial" w:cs="Arial"/>
        </w:rPr>
        <w:t>Farge og avtegn:</w:t>
      </w:r>
    </w:p>
    <w:p w:rsidR="00BF0D7E" w:rsidRDefault="00BF0D7E" w:rsidP="000F5F47">
      <w:pPr>
        <w:ind w:left="708"/>
        <w:rPr>
          <w:rFonts w:ascii="Arial" w:hAnsi="Arial" w:cs="Arial"/>
        </w:rPr>
      </w:pPr>
      <w:r w:rsidRPr="000F5F47">
        <w:rPr>
          <w:rFonts w:ascii="Arial" w:hAnsi="Arial" w:cs="Arial"/>
        </w:rPr>
        <w:t xml:space="preserve">Brun i alle nyanser er den vanligste fargen fulgt av svart og rød. De fleste andre farger som forekommer på hest finnes også hos kaldblodstraveren om enn i beskjeden målestokk. En del har ikke avtegn, men alle typer avtegn er vanlig. </w:t>
      </w:r>
    </w:p>
    <w:p w:rsidR="000F5F47" w:rsidRPr="000F5F47" w:rsidRDefault="000F5F47" w:rsidP="000F5F47">
      <w:pPr>
        <w:rPr>
          <w:rFonts w:ascii="Arial" w:hAnsi="Arial" w:cs="Arial"/>
        </w:rPr>
      </w:pPr>
    </w:p>
    <w:p w:rsidR="00BF0D7E" w:rsidRPr="000F5F47" w:rsidRDefault="00BF0D7E" w:rsidP="000F5F47">
      <w:pPr>
        <w:rPr>
          <w:rFonts w:ascii="Arial" w:hAnsi="Arial" w:cs="Arial"/>
        </w:rPr>
      </w:pPr>
      <w:r w:rsidRPr="000F5F47">
        <w:rPr>
          <w:rFonts w:ascii="Arial" w:hAnsi="Arial" w:cs="Arial"/>
        </w:rPr>
        <w:t xml:space="preserve">Eksteriør: </w:t>
      </w:r>
    </w:p>
    <w:p w:rsidR="00AD6F5A" w:rsidRPr="000F5F47" w:rsidRDefault="00AD6F5A" w:rsidP="000F5F47">
      <w:pPr>
        <w:ind w:left="708"/>
        <w:rPr>
          <w:rFonts w:ascii="Arial" w:hAnsi="Arial" w:cs="Arial"/>
        </w:rPr>
      </w:pPr>
      <w:r w:rsidRPr="000F5F47">
        <w:rPr>
          <w:rFonts w:ascii="Arial" w:hAnsi="Arial" w:cs="Arial"/>
        </w:rPr>
        <w:t xml:space="preserve">Kroppen sett fra siden karakteriseres av at den er </w:t>
      </w:r>
      <w:r w:rsidR="008A6EE5" w:rsidRPr="000F5F47">
        <w:rPr>
          <w:rFonts w:ascii="Arial" w:hAnsi="Arial" w:cs="Arial"/>
        </w:rPr>
        <w:t xml:space="preserve">langlinjert; liggende bog, lang </w:t>
      </w:r>
      <w:r w:rsidRPr="000F5F47">
        <w:rPr>
          <w:rFonts w:ascii="Arial" w:hAnsi="Arial" w:cs="Arial"/>
        </w:rPr>
        <w:t xml:space="preserve">manke, relativt kort rygg og et langt kryss. Kroppen har masse og dybde som gjør at hesten ikke oppfattes som edel, men heller ikke så massiv at den virker tung. </w:t>
      </w:r>
    </w:p>
    <w:p w:rsidR="00AD6F5A" w:rsidRPr="000F5F47" w:rsidRDefault="00AD6F5A" w:rsidP="000F5F47">
      <w:pPr>
        <w:rPr>
          <w:rFonts w:ascii="Arial" w:hAnsi="Arial" w:cs="Arial"/>
        </w:rPr>
      </w:pPr>
    </w:p>
    <w:p w:rsidR="00BF0D7E" w:rsidRDefault="00BF0D7E" w:rsidP="000F5F47">
      <w:pPr>
        <w:ind w:left="708"/>
        <w:rPr>
          <w:rFonts w:ascii="Arial" w:hAnsi="Arial" w:cs="Arial"/>
        </w:rPr>
      </w:pPr>
      <w:r w:rsidRPr="000F5F47">
        <w:rPr>
          <w:rFonts w:ascii="Arial" w:hAnsi="Arial" w:cs="Arial"/>
        </w:rPr>
        <w:t xml:space="preserve">Hodet er kort, bredt og uttrykksfullt. Halsen er bredt ansatt, gjerne krum og med god lengde. Bringa er ikke bred. Beina er korrekte og dimensjonert i forhold til kroppen med markerte, tørre ledd, korte frampiper, noe rette hasevinkler og ikke for korte kodeben. Høvene er velformede med god størrelse og ikke flå. Mye tagl i pannelugg, man og hale er rasetypisk i tillegg til hovskjegg. Kjønnskarakteren er framtredende. </w:t>
      </w:r>
    </w:p>
    <w:p w:rsidR="000F5F47" w:rsidRPr="000F5F47" w:rsidRDefault="000F5F47" w:rsidP="000F5F47">
      <w:pPr>
        <w:rPr>
          <w:rFonts w:ascii="Arial" w:hAnsi="Arial" w:cs="Arial"/>
        </w:rPr>
      </w:pPr>
    </w:p>
    <w:p w:rsidR="00BF0D7E" w:rsidRPr="000F5F47" w:rsidRDefault="00BF0D7E" w:rsidP="000F5F47">
      <w:pPr>
        <w:rPr>
          <w:rFonts w:ascii="Arial" w:hAnsi="Arial" w:cs="Arial"/>
        </w:rPr>
      </w:pPr>
      <w:r w:rsidRPr="000F5F47">
        <w:rPr>
          <w:rFonts w:ascii="Arial" w:hAnsi="Arial" w:cs="Arial"/>
        </w:rPr>
        <w:t xml:space="preserve">Bevegelser: </w:t>
      </w:r>
    </w:p>
    <w:p w:rsidR="00BF0D7E" w:rsidRDefault="00BF0D7E" w:rsidP="000F5F47">
      <w:pPr>
        <w:ind w:firstLine="708"/>
        <w:rPr>
          <w:rFonts w:ascii="Arial" w:hAnsi="Arial" w:cs="Arial"/>
        </w:rPr>
      </w:pPr>
      <w:r w:rsidRPr="000F5F47">
        <w:rPr>
          <w:rFonts w:ascii="Arial" w:hAnsi="Arial" w:cs="Arial"/>
        </w:rPr>
        <w:t xml:space="preserve">Bevegelser i skritt og trav er taktmessige, energiske og veivinnende. </w:t>
      </w:r>
    </w:p>
    <w:p w:rsidR="000F5F47" w:rsidRPr="000F5F47" w:rsidRDefault="000F5F47" w:rsidP="000F5F47">
      <w:pPr>
        <w:rPr>
          <w:rFonts w:ascii="Arial" w:hAnsi="Arial" w:cs="Arial"/>
        </w:rPr>
      </w:pPr>
    </w:p>
    <w:p w:rsidR="00BF0D7E" w:rsidRPr="000F5F47" w:rsidRDefault="00BF0D7E" w:rsidP="000F5F47">
      <w:pPr>
        <w:rPr>
          <w:rFonts w:ascii="Arial" w:hAnsi="Arial" w:cs="Arial"/>
        </w:rPr>
      </w:pPr>
      <w:r w:rsidRPr="000F5F47">
        <w:rPr>
          <w:rFonts w:ascii="Arial" w:hAnsi="Arial" w:cs="Arial"/>
        </w:rPr>
        <w:t>Temperament:</w:t>
      </w:r>
    </w:p>
    <w:p w:rsidR="00BF0D7E" w:rsidRPr="000F5F47" w:rsidRDefault="00BF0D7E" w:rsidP="000F5F47">
      <w:pPr>
        <w:ind w:left="708"/>
        <w:rPr>
          <w:rFonts w:ascii="Arial" w:hAnsi="Arial" w:cs="Arial"/>
        </w:rPr>
      </w:pPr>
      <w:r w:rsidRPr="000F5F47">
        <w:rPr>
          <w:rFonts w:ascii="Arial" w:hAnsi="Arial" w:cs="Arial"/>
        </w:rPr>
        <w:t xml:space="preserve">Kaldblodstraveren kjennetegnes av samarbeidsvilje. Framføringen i bevegelsene er et uttrykk for rasens livlige temperament. </w:t>
      </w:r>
    </w:p>
    <w:p w:rsidR="00BF0D7E" w:rsidRPr="000F5F47" w:rsidRDefault="00BF0D7E" w:rsidP="000F5F47">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7368A7" w:rsidRDefault="007368A7" w:rsidP="00BF0D7E">
      <w:pPr>
        <w:rPr>
          <w:rFonts w:ascii="Arial" w:hAnsi="Arial" w:cs="Arial"/>
        </w:rPr>
      </w:pPr>
    </w:p>
    <w:p w:rsidR="00BF0D7E" w:rsidRPr="00BF0D7E" w:rsidRDefault="00BF0D7E" w:rsidP="00BF0D7E">
      <w:pPr>
        <w:pStyle w:val="Overskrift20"/>
      </w:pPr>
      <w:r w:rsidRPr="00BF0D7E">
        <w:lastRenderedPageBreak/>
        <w:t>Avlsmålet for kaldblodstraveren</w:t>
      </w:r>
    </w:p>
    <w:p w:rsidR="00BF0D7E" w:rsidRDefault="00BF0D7E" w:rsidP="00BF0D7E">
      <w:pPr>
        <w:rPr>
          <w:rFonts w:ascii="Arial" w:hAnsi="Arial" w:cs="Arial"/>
        </w:rPr>
      </w:pPr>
    </w:p>
    <w:p w:rsidR="00BF0D7E" w:rsidRDefault="00CC6EA5" w:rsidP="00BF0D7E">
      <w:pPr>
        <w:rPr>
          <w:rFonts w:ascii="Arial" w:hAnsi="Arial" w:cs="Arial"/>
        </w:rPr>
      </w:pPr>
      <w:r>
        <w:rPr>
          <w:rFonts w:ascii="Arial" w:hAnsi="Arial" w:cs="Arial"/>
          <w:noProof/>
          <w:lang w:eastAsia="en-US"/>
        </w:rPr>
        <w:pict>
          <v:shape id="_x0000_s1032" type="#_x0000_t202" style="position:absolute;margin-left:0;margin-top:0;width:468.15pt;height:63.15pt;z-index:251668480;mso-height-percent:200;mso-position-horizontal:center;mso-height-percent:200;mso-width-relative:margin;mso-height-relative:margin">
            <v:textbox style="mso-next-textbox:#_x0000_s1032;mso-fit-shape-to-text:t">
              <w:txbxContent>
                <w:p w:rsidR="00CF4DE8" w:rsidRPr="00BF0D7E" w:rsidRDefault="00CF4DE8" w:rsidP="00BF0D7E">
                  <w:pPr>
                    <w:rPr>
                      <w:rFonts w:ascii="Arial" w:hAnsi="Arial" w:cs="Arial"/>
                    </w:rPr>
                  </w:pPr>
                  <w:r w:rsidRPr="00BF0D7E">
                    <w:rPr>
                      <w:rFonts w:ascii="Arial" w:hAnsi="Arial" w:cs="Arial"/>
                    </w:rPr>
                    <w:t xml:space="preserve">Målet med avlsarbeidet er å bevare og videreutvikle en konkurransedyktig sunn og frisk travhest ved å forbedre hestenes travprestasjon, holdbarhet, eksteriør med vekt på rasetype, håndterbarhet/lynne, fruktbarhet samt motvirke en for stor innavlsgrad. </w:t>
                  </w:r>
                </w:p>
                <w:p w:rsidR="00CF4DE8" w:rsidRDefault="00CF4DE8"/>
              </w:txbxContent>
            </v:textbox>
          </v:shape>
        </w:pict>
      </w:r>
    </w:p>
    <w:p w:rsidR="00BF0D7E" w:rsidRDefault="00BF0D7E" w:rsidP="00BF0D7E">
      <w:pPr>
        <w:rPr>
          <w:rFonts w:ascii="Arial" w:hAnsi="Arial" w:cs="Arial"/>
        </w:rPr>
      </w:pPr>
    </w:p>
    <w:p w:rsidR="00BF0D7E" w:rsidRDefault="00BF0D7E" w:rsidP="00BF0D7E">
      <w:pPr>
        <w:rPr>
          <w:rFonts w:ascii="Arial" w:hAnsi="Arial" w:cs="Arial"/>
        </w:rPr>
      </w:pPr>
    </w:p>
    <w:p w:rsidR="00BF0D7E" w:rsidRDefault="00BF0D7E" w:rsidP="00BF0D7E">
      <w:pPr>
        <w:rPr>
          <w:rFonts w:ascii="Arial" w:hAnsi="Arial" w:cs="Arial"/>
        </w:rPr>
      </w:pPr>
    </w:p>
    <w:p w:rsidR="00BF0D7E" w:rsidRDefault="00BF0D7E" w:rsidP="00BF0D7E">
      <w:pPr>
        <w:rPr>
          <w:rFonts w:ascii="Arial" w:hAnsi="Arial" w:cs="Arial"/>
        </w:rPr>
      </w:pPr>
    </w:p>
    <w:p w:rsidR="00BF0D7E" w:rsidRDefault="00BF0D7E" w:rsidP="009901D4">
      <w:pPr>
        <w:pStyle w:val="Overskrift20"/>
        <w:numPr>
          <w:ilvl w:val="1"/>
          <w:numId w:val="22"/>
        </w:numPr>
        <w:rPr>
          <w:i w:val="0"/>
          <w:sz w:val="26"/>
          <w:szCs w:val="26"/>
        </w:rPr>
      </w:pPr>
      <w:bookmarkStart w:id="29" w:name="_Toc122767770"/>
      <w:r w:rsidRPr="004B0E5E">
        <w:rPr>
          <w:i w:val="0"/>
          <w:sz w:val="26"/>
          <w:szCs w:val="26"/>
        </w:rPr>
        <w:t>Egenskaper som vektlegges for å nå avlsmålet</w:t>
      </w:r>
      <w:bookmarkEnd w:id="29"/>
    </w:p>
    <w:p w:rsidR="00A716AF" w:rsidRPr="00A716AF" w:rsidRDefault="00A716AF" w:rsidP="00A716AF"/>
    <w:p w:rsidR="00BF0D7E" w:rsidRPr="000F5F47" w:rsidRDefault="00BF0D7E" w:rsidP="000F5F47">
      <w:pPr>
        <w:pStyle w:val="Listeavsnitt"/>
        <w:numPr>
          <w:ilvl w:val="2"/>
          <w:numId w:val="22"/>
        </w:numPr>
        <w:rPr>
          <w:rFonts w:ascii="Arial" w:hAnsi="Arial" w:cs="Arial"/>
        </w:rPr>
      </w:pPr>
      <w:r w:rsidRPr="000F5F47">
        <w:rPr>
          <w:rFonts w:ascii="Arial" w:hAnsi="Arial" w:cs="Arial"/>
          <w:i/>
        </w:rPr>
        <w:t>Travprestasjon og stamme</w:t>
      </w:r>
      <w:r w:rsidRPr="000F5F47">
        <w:rPr>
          <w:rFonts w:ascii="Arial" w:hAnsi="Arial" w:cs="Arial"/>
        </w:rPr>
        <w:t xml:space="preserve"> uttrykt som avlsindeks.</w:t>
      </w:r>
    </w:p>
    <w:p w:rsidR="000F5F47" w:rsidRPr="000F5F47" w:rsidRDefault="000F5F47" w:rsidP="000F5F47">
      <w:pPr>
        <w:pStyle w:val="Listeavsnitt"/>
        <w:ind w:left="720"/>
        <w:rPr>
          <w:rFonts w:ascii="Arial" w:hAnsi="Arial" w:cs="Arial"/>
        </w:rPr>
      </w:pPr>
    </w:p>
    <w:p w:rsidR="00BF0D7E" w:rsidRPr="000F5F47" w:rsidRDefault="00BF0D7E" w:rsidP="000F5F47">
      <w:pPr>
        <w:pStyle w:val="Listeavsnitt"/>
        <w:numPr>
          <w:ilvl w:val="2"/>
          <w:numId w:val="22"/>
        </w:numPr>
        <w:rPr>
          <w:rFonts w:ascii="Arial" w:hAnsi="Arial" w:cs="Arial"/>
        </w:rPr>
      </w:pPr>
      <w:r w:rsidRPr="000F5F47">
        <w:rPr>
          <w:rFonts w:ascii="Arial" w:hAnsi="Arial" w:cs="Arial"/>
          <w:i/>
        </w:rPr>
        <w:t>Holdbarhet</w:t>
      </w:r>
      <w:r w:rsidRPr="000F5F47">
        <w:rPr>
          <w:rFonts w:ascii="Arial" w:hAnsi="Arial" w:cs="Arial"/>
        </w:rPr>
        <w:t xml:space="preserve"> uttrykt ved hestens egen holdb</w:t>
      </w:r>
      <w:r w:rsidR="004B0E5E" w:rsidRPr="000F5F47">
        <w:rPr>
          <w:rFonts w:ascii="Arial" w:hAnsi="Arial" w:cs="Arial"/>
        </w:rPr>
        <w:t xml:space="preserve">arhet, eksteriøre egenskaper og </w:t>
      </w:r>
      <w:r w:rsidRPr="000F5F47">
        <w:rPr>
          <w:rFonts w:ascii="Arial" w:hAnsi="Arial" w:cs="Arial"/>
        </w:rPr>
        <w:t xml:space="preserve">helsemessige forhold som kan påvirke holdbarheten. </w:t>
      </w:r>
    </w:p>
    <w:p w:rsidR="000F5F47" w:rsidRPr="000F5F47" w:rsidRDefault="000F5F47" w:rsidP="000F5F47">
      <w:pPr>
        <w:pStyle w:val="Listeavsnitt"/>
        <w:rPr>
          <w:rFonts w:ascii="Arial" w:hAnsi="Arial" w:cs="Arial"/>
        </w:rPr>
      </w:pPr>
    </w:p>
    <w:p w:rsidR="00BF0D7E" w:rsidRPr="000F5F47" w:rsidRDefault="00BF0D7E" w:rsidP="000F5F47">
      <w:pPr>
        <w:pStyle w:val="Listeavsnitt"/>
        <w:numPr>
          <w:ilvl w:val="2"/>
          <w:numId w:val="22"/>
        </w:numPr>
        <w:rPr>
          <w:rFonts w:ascii="Arial" w:hAnsi="Arial" w:cs="Arial"/>
        </w:rPr>
      </w:pPr>
      <w:r w:rsidRPr="000F5F47">
        <w:rPr>
          <w:rFonts w:ascii="Arial" w:hAnsi="Arial" w:cs="Arial"/>
          <w:i/>
        </w:rPr>
        <w:t xml:space="preserve">Eksteriør </w:t>
      </w:r>
      <w:r w:rsidRPr="000F5F47">
        <w:rPr>
          <w:rFonts w:ascii="Arial" w:hAnsi="Arial" w:cs="Arial"/>
        </w:rPr>
        <w:t>uttrykt ved hestens helhetsinntrykk og rasetype.</w:t>
      </w:r>
    </w:p>
    <w:p w:rsidR="000F5F47" w:rsidRPr="000F5F47" w:rsidRDefault="000F5F47" w:rsidP="000F5F47">
      <w:pPr>
        <w:pStyle w:val="Listeavsnitt"/>
        <w:rPr>
          <w:rFonts w:ascii="Arial" w:hAnsi="Arial" w:cs="Arial"/>
        </w:rPr>
      </w:pPr>
    </w:p>
    <w:p w:rsidR="00BF0D7E" w:rsidRPr="000F5F47" w:rsidRDefault="00BF0D7E" w:rsidP="000F5F47">
      <w:pPr>
        <w:pStyle w:val="Listeavsnitt"/>
        <w:numPr>
          <w:ilvl w:val="2"/>
          <w:numId w:val="22"/>
        </w:numPr>
        <w:rPr>
          <w:rFonts w:ascii="Arial" w:hAnsi="Arial" w:cs="Arial"/>
        </w:rPr>
      </w:pPr>
      <w:r w:rsidRPr="000F5F47">
        <w:rPr>
          <w:rFonts w:ascii="Arial" w:hAnsi="Arial" w:cs="Arial"/>
          <w:i/>
        </w:rPr>
        <w:t>Håndterbarhet/lynne</w:t>
      </w:r>
      <w:r w:rsidRPr="000F5F47">
        <w:rPr>
          <w:rFonts w:ascii="Arial" w:hAnsi="Arial" w:cs="Arial"/>
        </w:rPr>
        <w:t xml:space="preserve"> i alle bruksforhold, kan</w:t>
      </w:r>
      <w:r w:rsidRPr="000F5F47">
        <w:rPr>
          <w:rFonts w:ascii="Arial" w:hAnsi="Arial" w:cs="Arial"/>
          <w:i/>
        </w:rPr>
        <w:t xml:space="preserve"> </w:t>
      </w:r>
      <w:r w:rsidRPr="000F5F47">
        <w:rPr>
          <w:rFonts w:ascii="Arial" w:hAnsi="Arial" w:cs="Arial"/>
        </w:rPr>
        <w:t>uttrykkes i en kjøreprøve/bruksprøve.</w:t>
      </w:r>
    </w:p>
    <w:p w:rsidR="000F5F47" w:rsidRPr="000F5F47" w:rsidRDefault="000F5F47" w:rsidP="000F5F47">
      <w:pPr>
        <w:pStyle w:val="Listeavsnitt"/>
        <w:rPr>
          <w:rFonts w:ascii="Arial" w:hAnsi="Arial" w:cs="Arial"/>
        </w:rPr>
      </w:pPr>
    </w:p>
    <w:p w:rsidR="00BF0D7E" w:rsidRPr="000F5F47" w:rsidRDefault="00BF0D7E" w:rsidP="000F5F47">
      <w:pPr>
        <w:pStyle w:val="Listeavsnitt"/>
        <w:numPr>
          <w:ilvl w:val="2"/>
          <w:numId w:val="22"/>
        </w:numPr>
        <w:rPr>
          <w:rFonts w:ascii="Arial" w:hAnsi="Arial" w:cs="Arial"/>
        </w:rPr>
      </w:pPr>
      <w:r w:rsidRPr="000F5F47">
        <w:rPr>
          <w:rFonts w:ascii="Arial" w:hAnsi="Arial" w:cs="Arial"/>
          <w:i/>
        </w:rPr>
        <w:t>Bevegelser</w:t>
      </w:r>
      <w:r w:rsidRPr="000F5F47">
        <w:rPr>
          <w:rFonts w:ascii="Arial" w:hAnsi="Arial" w:cs="Arial"/>
        </w:rPr>
        <w:t xml:space="preserve"> i skritt og trav</w:t>
      </w:r>
    </w:p>
    <w:p w:rsidR="000F5F47" w:rsidRPr="000F5F47" w:rsidRDefault="000F5F47" w:rsidP="000F5F47">
      <w:pPr>
        <w:pStyle w:val="Listeavsnitt"/>
        <w:rPr>
          <w:rFonts w:ascii="Arial" w:hAnsi="Arial" w:cs="Arial"/>
        </w:rPr>
      </w:pPr>
    </w:p>
    <w:p w:rsidR="00BF0D7E" w:rsidRPr="000F5F47" w:rsidRDefault="00BF0D7E" w:rsidP="000F5F47">
      <w:pPr>
        <w:ind w:left="709" w:hanging="709"/>
        <w:rPr>
          <w:rFonts w:ascii="Arial" w:hAnsi="Arial" w:cs="Arial"/>
        </w:rPr>
      </w:pPr>
      <w:r w:rsidRPr="000F5F47">
        <w:rPr>
          <w:rFonts w:ascii="Arial" w:hAnsi="Arial" w:cs="Arial"/>
        </w:rPr>
        <w:t xml:space="preserve">2.1.6 </w:t>
      </w:r>
      <w:r w:rsidR="000F5F47">
        <w:rPr>
          <w:rFonts w:ascii="Arial" w:hAnsi="Arial" w:cs="Arial"/>
        </w:rPr>
        <w:tab/>
      </w:r>
      <w:r w:rsidRPr="000F5F47">
        <w:rPr>
          <w:rFonts w:ascii="Arial" w:hAnsi="Arial" w:cs="Arial"/>
          <w:i/>
        </w:rPr>
        <w:t xml:space="preserve">Fruktbarhet </w:t>
      </w:r>
      <w:r w:rsidRPr="000F5F47">
        <w:rPr>
          <w:rFonts w:ascii="Arial" w:hAnsi="Arial" w:cs="Arial"/>
        </w:rPr>
        <w:t>uttrykt ved fødselsstatistikk.</w:t>
      </w:r>
    </w:p>
    <w:p w:rsidR="001F36E3" w:rsidRPr="00AD6F5A" w:rsidRDefault="001F36E3" w:rsidP="001F36E3"/>
    <w:p w:rsidR="00BF0D7E" w:rsidRPr="00BF0D7E" w:rsidRDefault="00BF0D7E" w:rsidP="00BF0D7E">
      <w:pPr>
        <w:pStyle w:val="Overskrift20"/>
      </w:pPr>
      <w:bookmarkStart w:id="30" w:name="_Toc122767771"/>
      <w:r w:rsidRPr="00BF0D7E">
        <w:t>Utvalg av kaldblodshingster – kåring</w:t>
      </w:r>
      <w:bookmarkEnd w:id="30"/>
    </w:p>
    <w:p w:rsidR="001F36E3" w:rsidRDefault="001F36E3" w:rsidP="00BF0D7E">
      <w:pPr>
        <w:rPr>
          <w:rFonts w:ascii="Arial" w:hAnsi="Arial" w:cs="Arial"/>
        </w:rPr>
      </w:pPr>
    </w:p>
    <w:p w:rsidR="00BF0D7E" w:rsidRPr="00BF0D7E" w:rsidRDefault="00BF0D7E" w:rsidP="00BF0D7E">
      <w:pPr>
        <w:rPr>
          <w:rFonts w:ascii="Arial" w:hAnsi="Arial" w:cs="Arial"/>
        </w:rPr>
      </w:pPr>
      <w:r w:rsidRPr="00BF0D7E">
        <w:rPr>
          <w:rFonts w:ascii="Arial" w:hAnsi="Arial" w:cs="Arial"/>
        </w:rPr>
        <w:t xml:space="preserve">Alle kaldblodshingster som skal benyttes i avl i Sverige eller Norge, må være kåret (godkjent) av en felles svensk-norsk kåringsnemnd. Bruk av egen ukåra hingst på egne hopper krever særskilt godkjenning. (Se </w:t>
      </w:r>
      <w:hyperlink w:anchor="eg_ukårahg" w:history="1">
        <w:r w:rsidRPr="00BF0D7E">
          <w:rPr>
            <w:rStyle w:val="Hyperkobling"/>
            <w:rFonts w:ascii="Arial" w:hAnsi="Arial" w:cs="Arial"/>
          </w:rPr>
          <w:t>eget punkt</w:t>
        </w:r>
      </w:hyperlink>
      <w:r w:rsidRPr="00BF0D7E">
        <w:rPr>
          <w:rFonts w:ascii="Arial" w:hAnsi="Arial" w:cs="Arial"/>
        </w:rPr>
        <w:t xml:space="preserve">).  </w:t>
      </w:r>
    </w:p>
    <w:p w:rsidR="00BF0D7E" w:rsidRPr="00BF0D7E" w:rsidRDefault="00BF0D7E" w:rsidP="00E35E90">
      <w:pPr>
        <w:pStyle w:val="GINA"/>
      </w:pPr>
    </w:p>
    <w:p w:rsidR="00BF0D7E" w:rsidRPr="004B0E5E" w:rsidRDefault="00BF0D7E" w:rsidP="009901D4">
      <w:pPr>
        <w:pStyle w:val="Overskrift20"/>
        <w:numPr>
          <w:ilvl w:val="1"/>
          <w:numId w:val="17"/>
        </w:numPr>
        <w:rPr>
          <w:i w:val="0"/>
          <w:sz w:val="26"/>
          <w:szCs w:val="26"/>
        </w:rPr>
      </w:pPr>
      <w:bookmarkStart w:id="31" w:name="_Toc122767772"/>
      <w:r w:rsidRPr="004B0E5E">
        <w:rPr>
          <w:i w:val="0"/>
          <w:sz w:val="26"/>
          <w:szCs w:val="26"/>
        </w:rPr>
        <w:t>Kåringsbestemmelser</w:t>
      </w:r>
      <w:bookmarkEnd w:id="31"/>
    </w:p>
    <w:p w:rsidR="00BF0D7E" w:rsidRPr="00A716AF" w:rsidRDefault="00BF0D7E" w:rsidP="00A716AF">
      <w:pPr>
        <w:rPr>
          <w:rFonts w:ascii="Arial" w:hAnsi="Arial" w:cs="Arial"/>
        </w:rPr>
      </w:pPr>
      <w:r w:rsidRPr="00A716AF">
        <w:rPr>
          <w:rFonts w:ascii="Arial" w:hAnsi="Arial" w:cs="Arial"/>
        </w:rPr>
        <w:t xml:space="preserve">Definisjoner: </w:t>
      </w:r>
    </w:p>
    <w:p w:rsidR="00BF0D7E" w:rsidRPr="00BF0D7E" w:rsidRDefault="00BF0D7E" w:rsidP="00CF4DE8">
      <w:pPr>
        <w:ind w:left="708"/>
        <w:rPr>
          <w:rFonts w:ascii="Arial" w:hAnsi="Arial" w:cs="Arial"/>
        </w:rPr>
      </w:pPr>
      <w:bookmarkStart w:id="32" w:name="kåringsdommerdef"/>
      <w:r w:rsidRPr="00BF0D7E">
        <w:rPr>
          <w:rFonts w:ascii="Arial" w:hAnsi="Arial" w:cs="Arial"/>
        </w:rPr>
        <w:t>Kåringsdommer:</w:t>
      </w:r>
      <w:bookmarkEnd w:id="32"/>
      <w:r w:rsidRPr="00BF0D7E">
        <w:rPr>
          <w:rFonts w:ascii="Arial" w:hAnsi="Arial" w:cs="Arial"/>
        </w:rPr>
        <w:t xml:space="preserve"> Person med dommerfaglig kompetanse som årlig opp</w:t>
      </w:r>
      <w:r w:rsidR="001A5432">
        <w:rPr>
          <w:rFonts w:ascii="Arial" w:hAnsi="Arial" w:cs="Arial"/>
        </w:rPr>
        <w:t>nevnes av henholdsvis NHS og ST</w:t>
      </w:r>
      <w:r w:rsidRPr="00BF0D7E">
        <w:rPr>
          <w:rFonts w:ascii="Arial" w:hAnsi="Arial" w:cs="Arial"/>
        </w:rPr>
        <w:t xml:space="preserve"> til å kunne inngå i kåringsnemnd. </w:t>
      </w:r>
    </w:p>
    <w:p w:rsidR="00BF0D7E" w:rsidRPr="00BF0D7E" w:rsidRDefault="00BF0D7E" w:rsidP="00CF4DE8">
      <w:pPr>
        <w:ind w:left="708"/>
        <w:rPr>
          <w:rFonts w:ascii="Arial" w:hAnsi="Arial" w:cs="Arial"/>
        </w:rPr>
      </w:pPr>
      <w:r w:rsidRPr="00BF0D7E">
        <w:rPr>
          <w:rFonts w:ascii="Arial" w:hAnsi="Arial" w:cs="Arial"/>
          <w:u w:val="single"/>
        </w:rPr>
        <w:t>Kåringsnemnd</w:t>
      </w:r>
      <w:r w:rsidRPr="00BF0D7E">
        <w:rPr>
          <w:rFonts w:ascii="Arial" w:hAnsi="Arial" w:cs="Arial"/>
        </w:rPr>
        <w:t>: De kåringsdommere som blir oppnevnt av administra</w:t>
      </w:r>
      <w:r w:rsidR="001A5432">
        <w:rPr>
          <w:rFonts w:ascii="Arial" w:hAnsi="Arial" w:cs="Arial"/>
        </w:rPr>
        <w:t>sjonene i henholdsvis NHS og ST</w:t>
      </w:r>
      <w:r w:rsidRPr="00BF0D7E">
        <w:rPr>
          <w:rFonts w:ascii="Arial" w:hAnsi="Arial" w:cs="Arial"/>
        </w:rPr>
        <w:t xml:space="preserve"> til å fatte vedtak i kåringsspørsmål. </w:t>
      </w:r>
    </w:p>
    <w:p w:rsidR="00BF0D7E" w:rsidRPr="00BF0D7E" w:rsidRDefault="00BF0D7E" w:rsidP="00CF4DE8">
      <w:pPr>
        <w:ind w:left="708"/>
        <w:rPr>
          <w:rFonts w:ascii="Arial" w:hAnsi="Arial" w:cs="Arial"/>
        </w:rPr>
      </w:pPr>
      <w:bookmarkStart w:id="33" w:name="interimkaaring"/>
      <w:r w:rsidRPr="00BF0D7E">
        <w:rPr>
          <w:rFonts w:ascii="Arial" w:hAnsi="Arial" w:cs="Arial"/>
          <w:u w:val="single"/>
        </w:rPr>
        <w:t>Interimkåring</w:t>
      </w:r>
      <w:bookmarkEnd w:id="33"/>
      <w:r w:rsidRPr="00BF0D7E">
        <w:rPr>
          <w:rFonts w:ascii="Arial" w:hAnsi="Arial" w:cs="Arial"/>
        </w:rPr>
        <w:t xml:space="preserve">: Kåring av hingst utenom kunngjort offentlig utstilling. Eventuell godkjenning gjelder kun for påfølgende bedekningssesong. </w:t>
      </w:r>
    </w:p>
    <w:p w:rsidR="009C101A" w:rsidRDefault="009C101A" w:rsidP="009C101A">
      <w:pPr>
        <w:ind w:left="567" w:hanging="567"/>
        <w:rPr>
          <w:rFonts w:ascii="Arial" w:hAnsi="Arial" w:cs="Arial"/>
        </w:rPr>
      </w:pPr>
    </w:p>
    <w:p w:rsidR="00BF0D7E" w:rsidRPr="009C101A" w:rsidRDefault="00F26E38" w:rsidP="00CF4DE8">
      <w:pPr>
        <w:ind w:left="705" w:hanging="705"/>
        <w:rPr>
          <w:rFonts w:ascii="Arial" w:hAnsi="Arial" w:cs="Arial"/>
        </w:rPr>
      </w:pPr>
      <w:r w:rsidRPr="009C101A">
        <w:rPr>
          <w:rFonts w:ascii="Arial" w:hAnsi="Arial" w:cs="Arial"/>
        </w:rPr>
        <w:t xml:space="preserve">3.1.1 </w:t>
      </w:r>
      <w:r w:rsidR="00CF4DE8">
        <w:rPr>
          <w:rFonts w:ascii="Arial" w:hAnsi="Arial" w:cs="Arial"/>
        </w:rPr>
        <w:tab/>
      </w:r>
      <w:r w:rsidR="00BF0D7E" w:rsidRPr="009C101A">
        <w:rPr>
          <w:rFonts w:ascii="Arial" w:hAnsi="Arial" w:cs="Arial"/>
        </w:rPr>
        <w:t xml:space="preserve">Det enkelte lands kåringsdommere oppnevnes av det respektive land. Det </w:t>
      </w:r>
      <w:r w:rsidR="00E35E90" w:rsidRPr="009C101A">
        <w:rPr>
          <w:rFonts w:ascii="Arial" w:hAnsi="Arial" w:cs="Arial"/>
        </w:rPr>
        <w:t xml:space="preserve">skal </w:t>
      </w:r>
      <w:r w:rsidR="00BF0D7E" w:rsidRPr="009C101A">
        <w:rPr>
          <w:rFonts w:ascii="Arial" w:hAnsi="Arial" w:cs="Arial"/>
        </w:rPr>
        <w:t>oppnevnes minimum seks kåringsdommere, tre eller flere fra hvert land. Ett av medlemmene fra hvert land skal være veterinær. Ledervervet i kåringsnemnden innehas av en representant i nemnden fra det landet hvor kåringen finner sted. En av det andre landets representanter innehar nestlederfunksjonen. Det skal velges minimum to varamenn fra hvert land, hvorav minst en skal være veterinær.</w:t>
      </w:r>
    </w:p>
    <w:p w:rsidR="00A74338" w:rsidRPr="009C101A" w:rsidRDefault="00A74338" w:rsidP="009C101A">
      <w:pPr>
        <w:rPr>
          <w:rFonts w:ascii="Arial" w:hAnsi="Arial" w:cs="Arial"/>
        </w:rPr>
      </w:pPr>
    </w:p>
    <w:p w:rsidR="00BF0D7E" w:rsidRDefault="00BF0D7E" w:rsidP="00CF4DE8">
      <w:pPr>
        <w:ind w:left="705"/>
        <w:rPr>
          <w:rFonts w:ascii="Arial" w:hAnsi="Arial" w:cs="Arial"/>
        </w:rPr>
      </w:pPr>
      <w:r w:rsidRPr="009C101A">
        <w:rPr>
          <w:rFonts w:ascii="Arial" w:hAnsi="Arial" w:cs="Arial"/>
        </w:rPr>
        <w:lastRenderedPageBreak/>
        <w:t>For å være beslutningsdyktig, må kåringsnemnden bestå av minst tre medlemmer; ett fra hvert land og en veterinær.</w:t>
      </w:r>
    </w:p>
    <w:p w:rsidR="009C101A" w:rsidRPr="009C101A" w:rsidRDefault="009C101A" w:rsidP="009C101A">
      <w:pPr>
        <w:ind w:left="567"/>
        <w:rPr>
          <w:rFonts w:ascii="Arial" w:hAnsi="Arial" w:cs="Arial"/>
        </w:rPr>
      </w:pPr>
    </w:p>
    <w:p w:rsidR="00BF0D7E" w:rsidRDefault="00A74338" w:rsidP="00CF4DE8">
      <w:pPr>
        <w:ind w:left="705" w:hanging="705"/>
        <w:rPr>
          <w:rFonts w:ascii="Arial" w:hAnsi="Arial" w:cs="Arial"/>
        </w:rPr>
      </w:pPr>
      <w:r w:rsidRPr="009C101A">
        <w:rPr>
          <w:rFonts w:ascii="Arial" w:hAnsi="Arial" w:cs="Arial"/>
        </w:rPr>
        <w:t xml:space="preserve">3.1.2 </w:t>
      </w:r>
      <w:r w:rsidR="00CF4DE8">
        <w:rPr>
          <w:rFonts w:ascii="Arial" w:hAnsi="Arial" w:cs="Arial"/>
        </w:rPr>
        <w:tab/>
      </w:r>
      <w:r w:rsidR="00BF0D7E" w:rsidRPr="009C101A">
        <w:rPr>
          <w:rFonts w:ascii="Arial" w:hAnsi="Arial" w:cs="Arial"/>
        </w:rPr>
        <w:t>En hingst kan møte til individbedømmelse om den er sertifisert i Det Norske</w:t>
      </w:r>
      <w:r w:rsidR="001A5432" w:rsidRPr="009C101A">
        <w:rPr>
          <w:rFonts w:ascii="Arial" w:hAnsi="Arial" w:cs="Arial"/>
        </w:rPr>
        <w:t xml:space="preserve"> Travselskap (DNT) eller Svensk</w:t>
      </w:r>
      <w:r w:rsidR="00BF0D7E" w:rsidRPr="009C101A">
        <w:rPr>
          <w:rFonts w:ascii="Arial" w:hAnsi="Arial" w:cs="Arial"/>
        </w:rPr>
        <w:t xml:space="preserve"> </w:t>
      </w:r>
      <w:r w:rsidR="001A5432" w:rsidRPr="009C101A">
        <w:rPr>
          <w:rFonts w:ascii="Arial" w:hAnsi="Arial" w:cs="Arial"/>
        </w:rPr>
        <w:t>Travsport (ST</w:t>
      </w:r>
      <w:r w:rsidR="00BF0D7E" w:rsidRPr="009C101A">
        <w:rPr>
          <w:rFonts w:ascii="Arial" w:hAnsi="Arial" w:cs="Arial"/>
        </w:rPr>
        <w:t>).</w:t>
      </w:r>
    </w:p>
    <w:p w:rsidR="009C101A" w:rsidRPr="009C101A" w:rsidRDefault="009C101A" w:rsidP="009C101A">
      <w:pPr>
        <w:ind w:left="567" w:hanging="567"/>
        <w:rPr>
          <w:rFonts w:ascii="Arial" w:hAnsi="Arial" w:cs="Arial"/>
          <w:strike/>
        </w:rPr>
      </w:pPr>
    </w:p>
    <w:p w:rsidR="00BF0D7E" w:rsidRDefault="00A74338" w:rsidP="00CF4DE8">
      <w:pPr>
        <w:ind w:left="705" w:hanging="705"/>
        <w:rPr>
          <w:rFonts w:ascii="Arial" w:hAnsi="Arial" w:cs="Arial"/>
        </w:rPr>
      </w:pPr>
      <w:r w:rsidRPr="009C101A">
        <w:rPr>
          <w:rFonts w:ascii="Arial" w:hAnsi="Arial" w:cs="Arial"/>
        </w:rPr>
        <w:t xml:space="preserve">3.1.3 </w:t>
      </w:r>
      <w:r w:rsidR="00CF4DE8">
        <w:rPr>
          <w:rFonts w:ascii="Arial" w:hAnsi="Arial" w:cs="Arial"/>
        </w:rPr>
        <w:tab/>
      </w:r>
      <w:r w:rsidR="00BF0D7E" w:rsidRPr="009C101A">
        <w:rPr>
          <w:rFonts w:ascii="Arial" w:hAnsi="Arial" w:cs="Arial"/>
        </w:rPr>
        <w:t>Første gang en hingst kan møte til individbedømmelse er om høsten</w:t>
      </w:r>
      <w:r w:rsidR="00BF0D7E" w:rsidRPr="009C101A">
        <w:rPr>
          <w:rFonts w:ascii="Arial" w:hAnsi="Arial" w:cs="Arial"/>
          <w:i/>
        </w:rPr>
        <w:t xml:space="preserve"> </w:t>
      </w:r>
      <w:r w:rsidR="00BF0D7E" w:rsidRPr="009C101A">
        <w:rPr>
          <w:rFonts w:ascii="Arial" w:hAnsi="Arial" w:cs="Arial"/>
        </w:rPr>
        <w:t>som treåring.</w:t>
      </w:r>
    </w:p>
    <w:p w:rsidR="009C101A" w:rsidRPr="009C101A" w:rsidRDefault="009C101A" w:rsidP="009C101A">
      <w:pPr>
        <w:ind w:left="567" w:hanging="567"/>
        <w:rPr>
          <w:rFonts w:ascii="Arial" w:hAnsi="Arial" w:cs="Arial"/>
        </w:rPr>
      </w:pPr>
    </w:p>
    <w:p w:rsidR="00BF0D7E" w:rsidRDefault="00A74338" w:rsidP="00CF4DE8">
      <w:pPr>
        <w:ind w:left="705" w:hanging="705"/>
        <w:rPr>
          <w:rFonts w:ascii="Arial" w:hAnsi="Arial" w:cs="Arial"/>
        </w:rPr>
      </w:pPr>
      <w:r w:rsidRPr="009C101A">
        <w:rPr>
          <w:rFonts w:ascii="Arial" w:hAnsi="Arial" w:cs="Arial"/>
        </w:rPr>
        <w:t xml:space="preserve">3.1.4 </w:t>
      </w:r>
      <w:r w:rsidR="00CF4DE8">
        <w:rPr>
          <w:rFonts w:ascii="Arial" w:hAnsi="Arial" w:cs="Arial"/>
        </w:rPr>
        <w:tab/>
      </w:r>
      <w:r w:rsidR="00BF0D7E" w:rsidRPr="009C101A">
        <w:rPr>
          <w:rFonts w:ascii="Arial" w:hAnsi="Arial" w:cs="Arial"/>
        </w:rPr>
        <w:t>Hingsteeieren har selv ansvar for å melde på hingsten til individbedømmelse ved offentlig hingsteutstilling, enten i Norge eller i Sverige.</w:t>
      </w:r>
    </w:p>
    <w:p w:rsidR="009C101A" w:rsidRPr="009C101A" w:rsidRDefault="009C101A" w:rsidP="009C101A">
      <w:pPr>
        <w:ind w:left="567" w:hanging="567"/>
        <w:rPr>
          <w:rFonts w:ascii="Arial" w:hAnsi="Arial" w:cs="Arial"/>
        </w:rPr>
      </w:pPr>
    </w:p>
    <w:p w:rsidR="00BF0D7E" w:rsidRDefault="00A74338" w:rsidP="00CF4DE8">
      <w:pPr>
        <w:ind w:left="705" w:hanging="705"/>
        <w:rPr>
          <w:rFonts w:ascii="Arial" w:hAnsi="Arial" w:cs="Arial"/>
        </w:rPr>
      </w:pPr>
      <w:r w:rsidRPr="009C101A">
        <w:rPr>
          <w:rFonts w:ascii="Arial" w:hAnsi="Arial" w:cs="Arial"/>
        </w:rPr>
        <w:t xml:space="preserve">3.1.5 </w:t>
      </w:r>
      <w:r w:rsidR="00CF4DE8">
        <w:rPr>
          <w:rFonts w:ascii="Arial" w:hAnsi="Arial" w:cs="Arial"/>
        </w:rPr>
        <w:tab/>
      </w:r>
      <w:r w:rsidR="00BF0D7E" w:rsidRPr="009C101A">
        <w:rPr>
          <w:rFonts w:ascii="Arial" w:hAnsi="Arial" w:cs="Arial"/>
        </w:rPr>
        <w:t>Individbedømmelse og utvalg av hingster til bruk i traveravlen - kåring - foretas av en felles kåringsnemnd på kunngjort offentlig utstilling i henhold til denne plan og den til enhver tid gjeldende instruks for kåringsnemnder. Det skal årlig finne sted minst en kåring i hvert land.</w:t>
      </w:r>
    </w:p>
    <w:p w:rsidR="009C101A" w:rsidRPr="009C101A" w:rsidRDefault="009C101A" w:rsidP="009C101A">
      <w:pPr>
        <w:ind w:left="567" w:hanging="567"/>
        <w:rPr>
          <w:rFonts w:ascii="Arial" w:hAnsi="Arial" w:cs="Arial"/>
        </w:rPr>
      </w:pPr>
    </w:p>
    <w:p w:rsidR="00BF0D7E" w:rsidRDefault="00A74338" w:rsidP="00CF4DE8">
      <w:pPr>
        <w:ind w:left="705" w:hanging="705"/>
        <w:rPr>
          <w:rFonts w:ascii="Arial" w:hAnsi="Arial" w:cs="Arial"/>
        </w:rPr>
      </w:pPr>
      <w:r w:rsidRPr="009C101A">
        <w:rPr>
          <w:rFonts w:ascii="Arial" w:hAnsi="Arial" w:cs="Arial"/>
        </w:rPr>
        <w:t xml:space="preserve">3.1.6 </w:t>
      </w:r>
      <w:r w:rsidR="00CF4DE8">
        <w:rPr>
          <w:rFonts w:ascii="Arial" w:hAnsi="Arial" w:cs="Arial"/>
        </w:rPr>
        <w:tab/>
      </w:r>
      <w:r w:rsidR="00BF0D7E" w:rsidRPr="009C101A">
        <w:rPr>
          <w:rFonts w:ascii="Arial" w:hAnsi="Arial" w:cs="Arial"/>
        </w:rPr>
        <w:t xml:space="preserve">Det skal dessuten gis mulighet til </w:t>
      </w:r>
      <w:hyperlink w:anchor="interimkaaring" w:history="1">
        <w:r w:rsidR="00BF0D7E" w:rsidRPr="009C101A">
          <w:rPr>
            <w:rStyle w:val="Hyperkobling"/>
            <w:rFonts w:ascii="Arial" w:hAnsi="Arial" w:cs="Arial"/>
          </w:rPr>
          <w:t>interimkåring</w:t>
        </w:r>
      </w:hyperlink>
      <w:r w:rsidR="00BF0D7E" w:rsidRPr="009C101A">
        <w:rPr>
          <w:rFonts w:ascii="Arial" w:hAnsi="Arial" w:cs="Arial"/>
        </w:rPr>
        <w:t>. Innmelding</w:t>
      </w:r>
      <w:r w:rsidR="001A5432" w:rsidRPr="009C101A">
        <w:rPr>
          <w:rFonts w:ascii="Arial" w:hAnsi="Arial" w:cs="Arial"/>
        </w:rPr>
        <w:t xml:space="preserve"> til interimkåring skal være ST</w:t>
      </w:r>
      <w:r w:rsidR="00BF0D7E" w:rsidRPr="009C101A">
        <w:rPr>
          <w:rFonts w:ascii="Arial" w:hAnsi="Arial" w:cs="Arial"/>
        </w:rPr>
        <w:t xml:space="preserve">/NHS i hende før 1.mars. En eventuell godkjenning gjelder da kun for kommende bedekningssesong. </w:t>
      </w:r>
    </w:p>
    <w:p w:rsidR="009C101A" w:rsidRPr="009C101A" w:rsidRDefault="009C101A" w:rsidP="009C101A">
      <w:pPr>
        <w:ind w:left="567" w:hanging="567"/>
        <w:rPr>
          <w:rFonts w:ascii="Arial" w:hAnsi="Arial" w:cs="Arial"/>
        </w:rPr>
      </w:pPr>
    </w:p>
    <w:p w:rsidR="00BF0D7E" w:rsidRPr="009C101A" w:rsidRDefault="00A74338" w:rsidP="00CF4DE8">
      <w:pPr>
        <w:ind w:left="705" w:hanging="705"/>
        <w:rPr>
          <w:rFonts w:ascii="Arial" w:hAnsi="Arial" w:cs="Arial"/>
        </w:rPr>
      </w:pPr>
      <w:r w:rsidRPr="009C101A">
        <w:rPr>
          <w:rFonts w:ascii="Arial" w:hAnsi="Arial" w:cs="Arial"/>
        </w:rPr>
        <w:t xml:space="preserve">3.1.7 </w:t>
      </w:r>
      <w:r w:rsidR="00CF4DE8">
        <w:rPr>
          <w:rFonts w:ascii="Arial" w:hAnsi="Arial" w:cs="Arial"/>
        </w:rPr>
        <w:tab/>
      </w:r>
      <w:r w:rsidR="00BF0D7E" w:rsidRPr="009C101A">
        <w:rPr>
          <w:rFonts w:ascii="Arial" w:hAnsi="Arial" w:cs="Arial"/>
        </w:rPr>
        <w:t>Den totale bedekningskvote pr sesong for en hingst i begge land, er 110 hopper - uavhengig av bedekningsmåte, hvorav maksimalt 80 hopper registrert i oppstallingslandet til hingsten. Ved eventuell overbedekning skal hingstens totale bedekningskvote reduseres tilsvarende for neste års bedekningssesong. Det er kvoten i oppstallingslandet påfølgende år som skal reduseres. I tillegg kan det enkelte land vedta tilleggssanksjoner.</w:t>
      </w:r>
    </w:p>
    <w:p w:rsidR="009C101A" w:rsidRDefault="009C101A" w:rsidP="009C101A">
      <w:pPr>
        <w:rPr>
          <w:rFonts w:ascii="Arial" w:hAnsi="Arial" w:cs="Arial"/>
        </w:rPr>
      </w:pPr>
    </w:p>
    <w:p w:rsidR="00720ED8" w:rsidRPr="009C101A" w:rsidRDefault="00A74338" w:rsidP="00CF4DE8">
      <w:pPr>
        <w:ind w:left="705"/>
        <w:rPr>
          <w:rFonts w:ascii="Arial" w:hAnsi="Arial" w:cs="Arial"/>
        </w:rPr>
      </w:pPr>
      <w:r w:rsidRPr="009C101A">
        <w:rPr>
          <w:rFonts w:ascii="Arial" w:hAnsi="Arial" w:cs="Arial"/>
        </w:rPr>
        <w:t xml:space="preserve">Den </w:t>
      </w:r>
      <w:r w:rsidR="00720ED8" w:rsidRPr="009C101A">
        <w:rPr>
          <w:rFonts w:ascii="Arial" w:hAnsi="Arial" w:cs="Arial"/>
        </w:rPr>
        <w:t>maksimale kvoten i oppstallingslandet er 80 hopper, dog kan det andre landets kvote på 30 hopper økes på bekostning av oppstallingslandets kvote på 80 hopper under forutsetning at det maksimale antall hopper ikke overstiger 110. Ved eventuell overbedekning skal hingstens totale bedekningskvote reduseres tilsvarende for neste års bedekningssesong. Det er kvoten i oppstallingslandet påfølgende år som skal reduseres. I tillegg kan det enkelte land vedta tilleggssanksjoner.</w:t>
      </w:r>
    </w:p>
    <w:p w:rsidR="00720ED8" w:rsidRPr="009C101A" w:rsidRDefault="00720ED8" w:rsidP="009C101A">
      <w:pPr>
        <w:rPr>
          <w:rFonts w:ascii="Arial" w:hAnsi="Arial" w:cs="Arial"/>
        </w:rPr>
      </w:pPr>
    </w:p>
    <w:p w:rsidR="00BF0D7E" w:rsidRPr="009C101A" w:rsidRDefault="00A74338" w:rsidP="00CF4DE8">
      <w:pPr>
        <w:ind w:left="705" w:hanging="705"/>
        <w:rPr>
          <w:rFonts w:ascii="Arial" w:hAnsi="Arial" w:cs="Arial"/>
        </w:rPr>
      </w:pPr>
      <w:r w:rsidRPr="009C101A">
        <w:rPr>
          <w:rFonts w:ascii="Arial" w:hAnsi="Arial" w:cs="Arial"/>
        </w:rPr>
        <w:t xml:space="preserve">3.1.8 </w:t>
      </w:r>
      <w:r w:rsidR="00CF4DE8">
        <w:rPr>
          <w:rFonts w:ascii="Arial" w:hAnsi="Arial" w:cs="Arial"/>
        </w:rPr>
        <w:tab/>
      </w:r>
      <w:r w:rsidR="00BF0D7E" w:rsidRPr="009C101A">
        <w:rPr>
          <w:rFonts w:ascii="Arial" w:hAnsi="Arial" w:cs="Arial"/>
        </w:rPr>
        <w:t xml:space="preserve">Ved kåring gjelder de samme doping- og vaksinasjonsbestemmelser som ved totalisatorkjøring i det landet kåringen finner sted. </w:t>
      </w:r>
    </w:p>
    <w:p w:rsidR="00BF0D7E" w:rsidRDefault="00BF0D7E" w:rsidP="009901D4">
      <w:pPr>
        <w:pStyle w:val="Overskrift20"/>
        <w:numPr>
          <w:ilvl w:val="1"/>
          <w:numId w:val="17"/>
        </w:numPr>
        <w:rPr>
          <w:i w:val="0"/>
          <w:sz w:val="26"/>
          <w:szCs w:val="26"/>
        </w:rPr>
      </w:pPr>
      <w:bookmarkStart w:id="34" w:name="_Toc122767773"/>
      <w:r w:rsidRPr="009C101A">
        <w:rPr>
          <w:i w:val="0"/>
          <w:sz w:val="26"/>
          <w:szCs w:val="26"/>
        </w:rPr>
        <w:t xml:space="preserve">Individbedømmelse </w:t>
      </w:r>
      <w:r w:rsidR="00A716AF">
        <w:rPr>
          <w:i w:val="0"/>
          <w:sz w:val="26"/>
          <w:szCs w:val="26"/>
        </w:rPr>
        <w:t>–</w:t>
      </w:r>
      <w:r w:rsidRPr="009C101A">
        <w:rPr>
          <w:i w:val="0"/>
          <w:sz w:val="26"/>
          <w:szCs w:val="26"/>
        </w:rPr>
        <w:t xml:space="preserve"> kåring</w:t>
      </w:r>
      <w:bookmarkEnd w:id="34"/>
    </w:p>
    <w:p w:rsidR="00A716AF" w:rsidRPr="00A716AF" w:rsidRDefault="00A716AF" w:rsidP="00A716AF"/>
    <w:p w:rsidR="00BF0D7E" w:rsidRPr="00A716AF" w:rsidRDefault="00BF0D7E" w:rsidP="00A716AF">
      <w:pPr>
        <w:pStyle w:val="Listeavsnitt"/>
        <w:numPr>
          <w:ilvl w:val="2"/>
          <w:numId w:val="17"/>
        </w:numPr>
        <w:rPr>
          <w:rFonts w:ascii="Arial" w:hAnsi="Arial" w:cs="Arial"/>
        </w:rPr>
      </w:pPr>
      <w:r w:rsidRPr="00A716AF">
        <w:rPr>
          <w:rFonts w:ascii="Arial" w:hAnsi="Arial" w:cs="Arial"/>
        </w:rPr>
        <w:t>Ved individbedømmelsen skal hingsten eksteriørbedømmes, gjennomgå en veterinærundersøkelse og avlegge travprøve. Det skal gis mulighet for trekkprøve.</w:t>
      </w:r>
    </w:p>
    <w:p w:rsidR="00A716AF" w:rsidRPr="00A716AF" w:rsidRDefault="00A716AF" w:rsidP="00A716AF">
      <w:pPr>
        <w:pStyle w:val="Listeavsnitt"/>
        <w:ind w:left="720"/>
        <w:rPr>
          <w:rFonts w:ascii="Arial" w:hAnsi="Arial" w:cs="Arial"/>
        </w:rPr>
      </w:pPr>
    </w:p>
    <w:p w:rsidR="00BF0D7E" w:rsidRPr="00A716AF" w:rsidRDefault="00BF0D7E" w:rsidP="00A716AF">
      <w:pPr>
        <w:pStyle w:val="Listeavsnitt"/>
        <w:numPr>
          <w:ilvl w:val="2"/>
          <w:numId w:val="17"/>
        </w:numPr>
        <w:rPr>
          <w:rFonts w:ascii="Arial" w:hAnsi="Arial" w:cs="Arial"/>
        </w:rPr>
      </w:pPr>
      <w:r w:rsidRPr="00A716AF">
        <w:rPr>
          <w:rFonts w:ascii="Arial" w:hAnsi="Arial" w:cs="Arial"/>
        </w:rPr>
        <w:t>Den samlede vurdering av de vektlagte egenskapene som inngår i avlsmålet skal danne grunnlaget for kåringsavgjørelsen.</w:t>
      </w:r>
    </w:p>
    <w:p w:rsidR="00A716AF" w:rsidRPr="00A716AF" w:rsidRDefault="00A716AF" w:rsidP="00A716AF">
      <w:pPr>
        <w:pStyle w:val="Listeavsnitt"/>
        <w:rPr>
          <w:rFonts w:ascii="Arial" w:hAnsi="Arial" w:cs="Arial"/>
          <w:strike/>
        </w:rPr>
      </w:pPr>
    </w:p>
    <w:p w:rsidR="00A716AF" w:rsidRPr="00A716AF" w:rsidRDefault="00A716AF" w:rsidP="00A716AF">
      <w:pPr>
        <w:pStyle w:val="Listeavsnitt"/>
        <w:ind w:left="720"/>
        <w:rPr>
          <w:rFonts w:ascii="Arial" w:hAnsi="Arial" w:cs="Arial"/>
          <w:strike/>
        </w:rPr>
      </w:pPr>
    </w:p>
    <w:p w:rsidR="00720ED8" w:rsidRPr="009C101A" w:rsidRDefault="00720ED8" w:rsidP="00BF0D7E">
      <w:pPr>
        <w:rPr>
          <w:rFonts w:ascii="Arial" w:hAnsi="Arial" w:cs="Arial"/>
        </w:rPr>
      </w:pPr>
    </w:p>
    <w:p w:rsidR="00BF0D7E" w:rsidRPr="00BF0D7E" w:rsidRDefault="00BF0D7E" w:rsidP="00CF4DE8">
      <w:pPr>
        <w:ind w:firstLine="708"/>
        <w:rPr>
          <w:rFonts w:ascii="Arial" w:hAnsi="Arial" w:cs="Arial"/>
        </w:rPr>
      </w:pPr>
      <w:r w:rsidRPr="00BF0D7E">
        <w:rPr>
          <w:rFonts w:ascii="Arial" w:hAnsi="Arial" w:cs="Arial"/>
        </w:rPr>
        <w:lastRenderedPageBreak/>
        <w:t>For kaldblodshingster vektlegges egenskapene slik:</w:t>
      </w:r>
    </w:p>
    <w:p w:rsidR="00BF0D7E" w:rsidRPr="00BF0D7E" w:rsidRDefault="00BF0D7E" w:rsidP="009901D4">
      <w:pPr>
        <w:pStyle w:val="Listeavsnitt"/>
        <w:numPr>
          <w:ilvl w:val="0"/>
          <w:numId w:val="15"/>
        </w:numPr>
        <w:rPr>
          <w:rFonts w:ascii="Arial" w:hAnsi="Arial" w:cs="Arial"/>
        </w:rPr>
      </w:pPr>
      <w:r w:rsidRPr="00BF0D7E">
        <w:rPr>
          <w:rFonts w:ascii="Arial" w:hAnsi="Arial" w:cs="Arial"/>
        </w:rPr>
        <w:t>Travprestasjon/stamme/holdbarhet:</w:t>
      </w:r>
      <w:r w:rsidRPr="00BF0D7E">
        <w:rPr>
          <w:rFonts w:ascii="Arial" w:hAnsi="Arial" w:cs="Arial"/>
        </w:rPr>
        <w:tab/>
      </w:r>
      <w:r w:rsidR="00720ED8">
        <w:rPr>
          <w:rFonts w:ascii="Arial" w:hAnsi="Arial" w:cs="Arial"/>
        </w:rPr>
        <w:tab/>
      </w:r>
      <w:r w:rsidR="00720ED8">
        <w:rPr>
          <w:rFonts w:ascii="Arial" w:hAnsi="Arial" w:cs="Arial"/>
        </w:rPr>
        <w:tab/>
      </w:r>
      <w:r w:rsidRPr="00BF0D7E">
        <w:rPr>
          <w:rFonts w:ascii="Arial" w:hAnsi="Arial" w:cs="Arial"/>
        </w:rPr>
        <w:t>80 %</w:t>
      </w:r>
      <w:r w:rsidRPr="00BF0D7E">
        <w:rPr>
          <w:rFonts w:ascii="Arial" w:hAnsi="Arial" w:cs="Arial"/>
        </w:rPr>
        <w:tab/>
      </w:r>
      <w:r w:rsidRPr="00BF0D7E">
        <w:rPr>
          <w:rFonts w:ascii="Arial" w:hAnsi="Arial" w:cs="Arial"/>
        </w:rPr>
        <w:tab/>
      </w:r>
    </w:p>
    <w:p w:rsidR="00BF0D7E" w:rsidRPr="00BF0D7E" w:rsidRDefault="00BF0D7E" w:rsidP="009901D4">
      <w:pPr>
        <w:pStyle w:val="Listeavsnitt"/>
        <w:numPr>
          <w:ilvl w:val="0"/>
          <w:numId w:val="15"/>
        </w:numPr>
        <w:rPr>
          <w:rFonts w:ascii="Arial" w:hAnsi="Arial" w:cs="Arial"/>
        </w:rPr>
      </w:pPr>
      <w:r w:rsidRPr="00BF0D7E">
        <w:rPr>
          <w:rFonts w:ascii="Arial" w:hAnsi="Arial" w:cs="Arial"/>
        </w:rPr>
        <w:t>Eksteriør/håndterbarhet/lynne</w:t>
      </w:r>
      <w:r w:rsidR="00720ED8">
        <w:rPr>
          <w:rFonts w:ascii="Arial" w:hAnsi="Arial" w:cs="Arial"/>
        </w:rPr>
        <w:t xml:space="preserve"> (inklusiv rasetype)</w:t>
      </w:r>
      <w:r w:rsidRPr="00BF0D7E">
        <w:rPr>
          <w:rFonts w:ascii="Arial" w:hAnsi="Arial" w:cs="Arial"/>
        </w:rPr>
        <w:t>:</w:t>
      </w:r>
      <w:r w:rsidRPr="00BF0D7E">
        <w:rPr>
          <w:rFonts w:ascii="Arial" w:hAnsi="Arial" w:cs="Arial"/>
        </w:rPr>
        <w:tab/>
        <w:t>20%</w:t>
      </w:r>
      <w:r w:rsidRPr="00BF0D7E">
        <w:rPr>
          <w:rFonts w:ascii="Arial" w:hAnsi="Arial" w:cs="Arial"/>
        </w:rPr>
        <w:tab/>
      </w:r>
      <w:r w:rsidRPr="00BF0D7E">
        <w:rPr>
          <w:rFonts w:ascii="Arial" w:hAnsi="Arial" w:cs="Arial"/>
          <w:b/>
          <w:i/>
        </w:rPr>
        <w:tab/>
      </w:r>
    </w:p>
    <w:p w:rsidR="00720ED8" w:rsidRDefault="00720ED8" w:rsidP="00BF0D7E">
      <w:pPr>
        <w:rPr>
          <w:rFonts w:ascii="Arial" w:hAnsi="Arial" w:cs="Arial"/>
        </w:rPr>
      </w:pPr>
    </w:p>
    <w:p w:rsidR="00BF0D7E" w:rsidRPr="00BF0D7E" w:rsidRDefault="00BF0D7E" w:rsidP="00CF4DE8">
      <w:pPr>
        <w:ind w:firstLine="708"/>
        <w:rPr>
          <w:rFonts w:ascii="Arial" w:hAnsi="Arial" w:cs="Arial"/>
        </w:rPr>
      </w:pPr>
      <w:r w:rsidRPr="00BF0D7E">
        <w:rPr>
          <w:rFonts w:ascii="Arial" w:hAnsi="Arial" w:cs="Arial"/>
        </w:rPr>
        <w:t>Prosentfordelingen er retningsgivende for kåringsnemnda, og ikke absolutt.</w:t>
      </w:r>
    </w:p>
    <w:p w:rsidR="00F768A8" w:rsidRDefault="00F768A8" w:rsidP="00F768A8"/>
    <w:p w:rsidR="00F768A8" w:rsidRPr="00A716AF" w:rsidRDefault="00F768A8" w:rsidP="00A716AF">
      <w:pPr>
        <w:pStyle w:val="Listeavsnitt"/>
        <w:numPr>
          <w:ilvl w:val="2"/>
          <w:numId w:val="17"/>
        </w:numPr>
        <w:rPr>
          <w:rFonts w:ascii="Arial" w:hAnsi="Arial" w:cs="Arial"/>
        </w:rPr>
      </w:pPr>
      <w:r w:rsidRPr="00A716AF">
        <w:rPr>
          <w:rFonts w:ascii="Arial" w:hAnsi="Arial" w:cs="Arial"/>
        </w:rPr>
        <w:t>Hingster med utradisjonell avstamning og lav innavlsgrad skal vurderes positivt uansett alder. Det skal tydelig komme fram i dommerprotokollen hvis utradisjonell avstamning er vektlagt ved kåringen.</w:t>
      </w:r>
    </w:p>
    <w:p w:rsidR="00067FD9" w:rsidRPr="00E028B1" w:rsidRDefault="00067FD9" w:rsidP="00F768A8">
      <w:pPr>
        <w:rPr>
          <w:rFonts w:ascii="Arial" w:hAnsi="Arial" w:cs="Arial"/>
        </w:rPr>
      </w:pPr>
    </w:p>
    <w:p w:rsidR="00067FD9" w:rsidRPr="00A716AF" w:rsidRDefault="00067FD9" w:rsidP="00A716AF">
      <w:pPr>
        <w:pStyle w:val="Listeavsnitt"/>
        <w:numPr>
          <w:ilvl w:val="2"/>
          <w:numId w:val="17"/>
        </w:numPr>
        <w:rPr>
          <w:rFonts w:ascii="Arial" w:hAnsi="Arial" w:cs="Arial"/>
        </w:rPr>
      </w:pPr>
      <w:r w:rsidRPr="00A716AF">
        <w:rPr>
          <w:rFonts w:ascii="Arial" w:hAnsi="Arial" w:cs="Arial"/>
        </w:rPr>
        <w:t>Hingster skal gjennomføre travprøve.</w:t>
      </w:r>
      <w:r w:rsidRPr="00E028B1">
        <w:t xml:space="preserve"> </w:t>
      </w:r>
      <w:r w:rsidRPr="00A716AF">
        <w:rPr>
          <w:rFonts w:ascii="Arial" w:hAnsi="Arial" w:cs="Arial"/>
        </w:rPr>
        <w:t>I særskilte tilfeller kan kåringsnemnda dispensere fra kravet om travprøve med begrunnelse i veterinære forhold. Det skal også gis mulighet til å utføre kjøreprøve.</w:t>
      </w:r>
      <w:r w:rsidRPr="00A716AF">
        <w:rPr>
          <w:rFonts w:ascii="Arial" w:hAnsi="Arial" w:cs="Arial"/>
        </w:rPr>
        <w:tab/>
      </w:r>
    </w:p>
    <w:p w:rsidR="00A716AF" w:rsidRPr="00A716AF" w:rsidRDefault="00A716AF" w:rsidP="00A716AF">
      <w:pPr>
        <w:pStyle w:val="Listeavsnitt"/>
        <w:rPr>
          <w:rFonts w:ascii="Arial" w:hAnsi="Arial" w:cs="Arial"/>
        </w:rPr>
      </w:pPr>
    </w:p>
    <w:p w:rsidR="00BF0D7E" w:rsidRPr="00A716AF" w:rsidRDefault="00BF0D7E" w:rsidP="00A716AF">
      <w:pPr>
        <w:ind w:firstLine="708"/>
        <w:rPr>
          <w:rFonts w:ascii="Arial" w:hAnsi="Arial" w:cs="Arial"/>
        </w:rPr>
      </w:pPr>
      <w:r w:rsidRPr="00A716AF">
        <w:rPr>
          <w:rFonts w:ascii="Arial" w:hAnsi="Arial" w:cs="Arial"/>
        </w:rPr>
        <w:t>Ut fra denne travprøven må følgende kunne beskrives:</w:t>
      </w:r>
    </w:p>
    <w:p w:rsidR="00BF0D7E" w:rsidRPr="00067FD9" w:rsidRDefault="00BF0D7E" w:rsidP="009901D4">
      <w:pPr>
        <w:pStyle w:val="Listeavsnitt"/>
        <w:numPr>
          <w:ilvl w:val="0"/>
          <w:numId w:val="18"/>
        </w:numPr>
        <w:rPr>
          <w:rFonts w:ascii="Arial" w:hAnsi="Arial" w:cs="Arial"/>
        </w:rPr>
      </w:pPr>
      <w:r w:rsidRPr="00067FD9">
        <w:rPr>
          <w:rFonts w:ascii="Arial" w:hAnsi="Arial" w:cs="Arial"/>
        </w:rPr>
        <w:t>Rytme i travet</w:t>
      </w:r>
    </w:p>
    <w:p w:rsidR="00BF0D7E" w:rsidRPr="00067FD9" w:rsidRDefault="00067FD9" w:rsidP="009901D4">
      <w:pPr>
        <w:pStyle w:val="Listeavsnitt"/>
        <w:numPr>
          <w:ilvl w:val="0"/>
          <w:numId w:val="18"/>
        </w:numPr>
        <w:rPr>
          <w:rFonts w:ascii="Arial" w:hAnsi="Arial" w:cs="Arial"/>
        </w:rPr>
      </w:pPr>
      <w:r>
        <w:rPr>
          <w:rFonts w:ascii="Arial" w:hAnsi="Arial" w:cs="Arial"/>
        </w:rPr>
        <w:t>Hastighet</w:t>
      </w:r>
    </w:p>
    <w:p w:rsidR="00BF0D7E" w:rsidRPr="00067FD9" w:rsidRDefault="00BF0D7E" w:rsidP="009901D4">
      <w:pPr>
        <w:pStyle w:val="Listeavsnitt"/>
        <w:numPr>
          <w:ilvl w:val="0"/>
          <w:numId w:val="18"/>
        </w:numPr>
        <w:rPr>
          <w:rFonts w:ascii="Arial" w:hAnsi="Arial" w:cs="Arial"/>
        </w:rPr>
      </w:pPr>
      <w:r w:rsidRPr="00067FD9">
        <w:rPr>
          <w:rFonts w:ascii="Arial" w:hAnsi="Arial" w:cs="Arial"/>
        </w:rPr>
        <w:t>Frambeins- og bakbeinsbevegelser forfra og fra siden.</w:t>
      </w:r>
    </w:p>
    <w:p w:rsidR="00BF0D7E" w:rsidRPr="00067FD9" w:rsidRDefault="00BF0D7E" w:rsidP="009901D4">
      <w:pPr>
        <w:pStyle w:val="Listeavsnitt"/>
        <w:numPr>
          <w:ilvl w:val="0"/>
          <w:numId w:val="18"/>
        </w:numPr>
        <w:rPr>
          <w:rFonts w:ascii="Arial" w:hAnsi="Arial" w:cs="Arial"/>
        </w:rPr>
      </w:pPr>
      <w:r w:rsidRPr="00067FD9">
        <w:rPr>
          <w:rFonts w:ascii="Arial" w:hAnsi="Arial" w:cs="Arial"/>
        </w:rPr>
        <w:t>Harmoni mellom frambeins- og bakbeinsbevegelser.</w:t>
      </w:r>
    </w:p>
    <w:p w:rsidR="00067FD9" w:rsidRDefault="00067FD9" w:rsidP="00BF0D7E">
      <w:pPr>
        <w:rPr>
          <w:rFonts w:ascii="Arial" w:hAnsi="Arial" w:cs="Arial"/>
        </w:rPr>
      </w:pPr>
    </w:p>
    <w:p w:rsidR="00BF0D7E" w:rsidRDefault="00BF0D7E" w:rsidP="00A716AF">
      <w:pPr>
        <w:ind w:left="708"/>
        <w:rPr>
          <w:rFonts w:ascii="Arial" w:hAnsi="Arial" w:cs="Arial"/>
        </w:rPr>
      </w:pPr>
      <w:r w:rsidRPr="00720ED8">
        <w:rPr>
          <w:rFonts w:ascii="Arial" w:hAnsi="Arial" w:cs="Arial"/>
        </w:rPr>
        <w:t xml:space="preserve">Distansen for travprøven skal være minst </w:t>
      </w:r>
      <w:smartTag w:uri="urn:schemas-microsoft-com:office:smarttags" w:element="metricconverter">
        <w:smartTagPr>
          <w:attr w:name="ProductID" w:val="1100 meter"/>
        </w:smartTagPr>
        <w:r w:rsidRPr="00720ED8">
          <w:rPr>
            <w:rFonts w:ascii="Arial" w:hAnsi="Arial" w:cs="Arial"/>
          </w:rPr>
          <w:t>1100 meter</w:t>
        </w:r>
      </w:smartTag>
      <w:r w:rsidRPr="00720ED8">
        <w:rPr>
          <w:rFonts w:ascii="Arial" w:hAnsi="Arial" w:cs="Arial"/>
        </w:rPr>
        <w:t xml:space="preserve">. Kilometertid for siste 500 meter skal oppgis. </w:t>
      </w:r>
      <w:r w:rsidR="00067FD9">
        <w:rPr>
          <w:rFonts w:ascii="Arial" w:hAnsi="Arial" w:cs="Arial"/>
        </w:rPr>
        <w:t>Hensikten med travprøven er å beskue og beskrive hestens aksjon.</w:t>
      </w:r>
    </w:p>
    <w:p w:rsidR="00A716AF" w:rsidRPr="00720ED8" w:rsidRDefault="00A716AF" w:rsidP="00E028B1">
      <w:pPr>
        <w:ind w:left="567"/>
        <w:rPr>
          <w:rFonts w:ascii="Arial" w:hAnsi="Arial" w:cs="Arial"/>
        </w:rPr>
      </w:pPr>
    </w:p>
    <w:p w:rsidR="00BF0D7E" w:rsidRPr="00A716AF" w:rsidRDefault="00067FD9" w:rsidP="00A716AF">
      <w:pPr>
        <w:ind w:left="708"/>
        <w:rPr>
          <w:rFonts w:ascii="Arial" w:hAnsi="Arial" w:cs="Arial"/>
        </w:rPr>
      </w:pPr>
      <w:r w:rsidRPr="00A716AF">
        <w:rPr>
          <w:rFonts w:ascii="Arial" w:hAnsi="Arial" w:cs="Arial"/>
        </w:rPr>
        <w:t>Hingstens kjøre- og trekkegenskaper skal ved avlagt kjøreprøve beskrives i dommerprotokollen.</w:t>
      </w:r>
    </w:p>
    <w:p w:rsidR="00067FD9" w:rsidRDefault="00BF0D7E" w:rsidP="00067FD9">
      <w:pPr>
        <w:rPr>
          <w:rFonts w:ascii="Arial" w:hAnsi="Arial" w:cs="Arial"/>
        </w:rPr>
      </w:pPr>
      <w:r w:rsidRPr="00720ED8">
        <w:rPr>
          <w:rFonts w:ascii="Arial" w:hAnsi="Arial" w:cs="Arial"/>
        </w:rPr>
        <w:tab/>
      </w:r>
    </w:p>
    <w:p w:rsidR="00A716AF" w:rsidRPr="00A716AF" w:rsidRDefault="00067FD9" w:rsidP="00A716AF">
      <w:pPr>
        <w:pStyle w:val="Listeavsnitt"/>
        <w:numPr>
          <w:ilvl w:val="2"/>
          <w:numId w:val="17"/>
        </w:numPr>
        <w:rPr>
          <w:rFonts w:ascii="Arial" w:hAnsi="Arial" w:cs="Arial"/>
        </w:rPr>
      </w:pPr>
      <w:r w:rsidRPr="00A716AF">
        <w:rPr>
          <w:rFonts w:ascii="Arial" w:hAnsi="Arial" w:cs="Arial"/>
        </w:rPr>
        <w:t>Hingstens rasetype skal bedømmes og beskrives ved individbedømmelsen og angis i dommerprotokollen.</w:t>
      </w:r>
    </w:p>
    <w:p w:rsidR="00067FD9" w:rsidRPr="00E028B1" w:rsidRDefault="00067FD9" w:rsidP="00067FD9">
      <w:pPr>
        <w:rPr>
          <w:rFonts w:ascii="Arial" w:hAnsi="Arial" w:cs="Arial"/>
        </w:rPr>
      </w:pPr>
    </w:p>
    <w:p w:rsidR="00AF56B5" w:rsidRPr="00A716AF" w:rsidRDefault="00AF56B5" w:rsidP="00A716AF">
      <w:pPr>
        <w:pStyle w:val="Listeavsnitt"/>
        <w:numPr>
          <w:ilvl w:val="2"/>
          <w:numId w:val="17"/>
        </w:numPr>
        <w:rPr>
          <w:rFonts w:ascii="Arial" w:hAnsi="Arial" w:cs="Arial"/>
        </w:rPr>
      </w:pPr>
      <w:r w:rsidRPr="00A716AF">
        <w:rPr>
          <w:rFonts w:ascii="Arial" w:hAnsi="Arial" w:cs="Arial"/>
        </w:rPr>
        <w:t xml:space="preserve">Hingstens </w:t>
      </w:r>
      <w:r w:rsidR="00BF0D7E" w:rsidRPr="00A716AF">
        <w:rPr>
          <w:rFonts w:ascii="Arial" w:hAnsi="Arial" w:cs="Arial"/>
        </w:rPr>
        <w:t xml:space="preserve">håndterbarhet/lynne skal </w:t>
      </w:r>
      <w:r w:rsidRPr="00A716AF">
        <w:rPr>
          <w:rFonts w:ascii="Arial" w:hAnsi="Arial" w:cs="Arial"/>
        </w:rPr>
        <w:t>bedømmes og beskrives</w:t>
      </w:r>
      <w:r w:rsidR="00BF0D7E" w:rsidRPr="00A716AF">
        <w:rPr>
          <w:rFonts w:ascii="Arial" w:hAnsi="Arial" w:cs="Arial"/>
        </w:rPr>
        <w:t xml:space="preserve"> </w:t>
      </w:r>
      <w:r w:rsidRPr="00A716AF">
        <w:rPr>
          <w:rFonts w:ascii="Arial" w:hAnsi="Arial" w:cs="Arial"/>
        </w:rPr>
        <w:t xml:space="preserve">ved individbedømmelsen og angis i dommerprotokollen. </w:t>
      </w:r>
    </w:p>
    <w:p w:rsidR="00F26E38" w:rsidRDefault="00F26E38" w:rsidP="00F26E38"/>
    <w:p w:rsidR="00A716AF" w:rsidRPr="00A716AF" w:rsidRDefault="00BF0D7E" w:rsidP="00A716AF">
      <w:pPr>
        <w:pStyle w:val="Listeavsnitt"/>
        <w:numPr>
          <w:ilvl w:val="2"/>
          <w:numId w:val="17"/>
        </w:numPr>
        <w:rPr>
          <w:rFonts w:ascii="Arial" w:hAnsi="Arial" w:cs="Arial"/>
        </w:rPr>
      </w:pPr>
      <w:r w:rsidRPr="00A716AF">
        <w:rPr>
          <w:rFonts w:ascii="Arial" w:hAnsi="Arial" w:cs="Arial"/>
        </w:rPr>
        <w:t xml:space="preserve">Minimumskrav for unghestprestasjoner </w:t>
      </w:r>
      <w:r w:rsidRPr="00A716AF">
        <w:rPr>
          <w:rFonts w:ascii="Arial" w:hAnsi="Arial" w:cs="Arial"/>
          <w:u w:val="single"/>
        </w:rPr>
        <w:t>(3-5 år)</w:t>
      </w:r>
      <w:r w:rsidRPr="00A716AF">
        <w:rPr>
          <w:rFonts w:ascii="Arial" w:hAnsi="Arial" w:cs="Arial"/>
        </w:rPr>
        <w:t>:</w:t>
      </w:r>
    </w:p>
    <w:p w:rsidR="00F26E38" w:rsidRPr="00A77E74" w:rsidRDefault="00F26E38" w:rsidP="00F26E38"/>
    <w:p w:rsidR="00A716AF" w:rsidRPr="00A716AF" w:rsidRDefault="00BF0D7E" w:rsidP="00A716AF">
      <w:pPr>
        <w:ind w:left="708"/>
        <w:rPr>
          <w:rFonts w:ascii="Arial" w:hAnsi="Arial" w:cs="Arial"/>
        </w:rPr>
      </w:pPr>
      <w:r w:rsidRPr="00BF0D7E">
        <w:rPr>
          <w:rFonts w:ascii="Arial" w:hAnsi="Arial" w:cs="Arial"/>
        </w:rPr>
        <w:t>Hingsten bør tilhøre årgangstoppen i registrerings land, dvs. være blant de 5% beste av alle startende hanndyr i årgangen med hensyn til rekord, grunnlag og plassering i storløp.</w:t>
      </w:r>
      <w:r w:rsidRPr="00BF0D7E">
        <w:rPr>
          <w:rFonts w:ascii="Arial" w:hAnsi="Arial" w:cs="Arial"/>
          <w:b/>
          <w:bCs/>
          <w:color w:val="FF0000"/>
        </w:rPr>
        <w:t xml:space="preserve"> </w:t>
      </w:r>
      <w:r w:rsidRPr="00BF0D7E">
        <w:rPr>
          <w:rFonts w:ascii="Arial" w:hAnsi="Arial" w:cs="Arial"/>
        </w:rPr>
        <w:t>Hovedvekten bør legges på grunnlaget, dvs. innkjørte penger.</w:t>
      </w:r>
    </w:p>
    <w:p w:rsidR="00AF56B5" w:rsidRDefault="00AF56B5" w:rsidP="00BF0D7E">
      <w:pPr>
        <w:rPr>
          <w:rFonts w:ascii="Arial" w:hAnsi="Arial" w:cs="Arial"/>
        </w:rPr>
      </w:pPr>
    </w:p>
    <w:p w:rsidR="00BF0D7E" w:rsidRDefault="00BF0D7E" w:rsidP="00A716AF">
      <w:pPr>
        <w:ind w:left="708"/>
        <w:rPr>
          <w:rFonts w:ascii="Arial" w:hAnsi="Arial" w:cs="Arial"/>
        </w:rPr>
      </w:pPr>
      <w:r w:rsidRPr="00BF0D7E">
        <w:rPr>
          <w:rFonts w:ascii="Arial" w:hAnsi="Arial" w:cs="Arial"/>
        </w:rPr>
        <w:t xml:space="preserve">For å kunne bedømme unghestprestasjonene bør hingsten ha startet minst 10 ganger (for 3-åringer gjelder </w:t>
      </w:r>
      <w:r w:rsidR="00AF56B5">
        <w:rPr>
          <w:rFonts w:ascii="Arial" w:hAnsi="Arial" w:cs="Arial"/>
        </w:rPr>
        <w:t>minst fem</w:t>
      </w:r>
      <w:r w:rsidRPr="00BF0D7E">
        <w:rPr>
          <w:rFonts w:ascii="Arial" w:hAnsi="Arial" w:cs="Arial"/>
        </w:rPr>
        <w:t xml:space="preserve"> starter). </w:t>
      </w:r>
    </w:p>
    <w:p w:rsidR="00F26E38" w:rsidRPr="00BF0D7E" w:rsidRDefault="00F26E38" w:rsidP="00E028B1">
      <w:pPr>
        <w:ind w:left="567"/>
        <w:rPr>
          <w:rFonts w:ascii="Arial" w:hAnsi="Arial" w:cs="Arial"/>
        </w:rPr>
      </w:pPr>
    </w:p>
    <w:p w:rsidR="00BF0D7E" w:rsidRPr="00A716AF" w:rsidRDefault="00BF0D7E" w:rsidP="00A716AF">
      <w:pPr>
        <w:pStyle w:val="Listeavsnitt"/>
        <w:numPr>
          <w:ilvl w:val="2"/>
          <w:numId w:val="17"/>
        </w:numPr>
        <w:rPr>
          <w:rFonts w:ascii="Arial" w:hAnsi="Arial" w:cs="Arial"/>
        </w:rPr>
      </w:pPr>
      <w:r w:rsidRPr="00A716AF">
        <w:rPr>
          <w:rFonts w:ascii="Arial" w:hAnsi="Arial" w:cs="Arial"/>
        </w:rPr>
        <w:t xml:space="preserve">Minimumskrav for eldre hingsters prestasjoner </w:t>
      </w:r>
      <w:r w:rsidRPr="00A716AF">
        <w:rPr>
          <w:rFonts w:ascii="Arial" w:hAnsi="Arial" w:cs="Arial"/>
          <w:u w:val="single"/>
        </w:rPr>
        <w:t>(6 år og eldre)</w:t>
      </w:r>
      <w:r w:rsidRPr="00A716AF">
        <w:rPr>
          <w:rFonts w:ascii="Arial" w:hAnsi="Arial" w:cs="Arial"/>
        </w:rPr>
        <w:t>:</w:t>
      </w:r>
    </w:p>
    <w:p w:rsidR="00A716AF" w:rsidRPr="00A716AF" w:rsidRDefault="00A716AF" w:rsidP="00A716AF">
      <w:pPr>
        <w:rPr>
          <w:rFonts w:ascii="Arial" w:hAnsi="Arial" w:cs="Arial"/>
        </w:rPr>
      </w:pPr>
    </w:p>
    <w:p w:rsidR="00BF0D7E" w:rsidRPr="00BF0D7E" w:rsidRDefault="00BF0D7E" w:rsidP="00A716AF">
      <w:pPr>
        <w:ind w:firstLine="708"/>
        <w:rPr>
          <w:rFonts w:ascii="Arial" w:hAnsi="Arial" w:cs="Arial"/>
        </w:rPr>
      </w:pPr>
      <w:r w:rsidRPr="00BF0D7E">
        <w:rPr>
          <w:rFonts w:ascii="Arial" w:hAnsi="Arial" w:cs="Arial"/>
        </w:rPr>
        <w:t>Grunnlaget skal være høyere enn 500 000 kr</w:t>
      </w:r>
    </w:p>
    <w:p w:rsidR="00AF56B5" w:rsidRDefault="00AF56B5" w:rsidP="00BF0D7E">
      <w:pPr>
        <w:rPr>
          <w:rFonts w:ascii="Arial" w:hAnsi="Arial" w:cs="Arial"/>
        </w:rPr>
      </w:pPr>
    </w:p>
    <w:p w:rsidR="00BF0D7E" w:rsidRPr="00BF0D7E" w:rsidRDefault="00BF0D7E" w:rsidP="00A716AF">
      <w:pPr>
        <w:ind w:left="708"/>
        <w:rPr>
          <w:rFonts w:ascii="Arial" w:hAnsi="Arial" w:cs="Arial"/>
        </w:rPr>
      </w:pPr>
      <w:r w:rsidRPr="00BF0D7E">
        <w:rPr>
          <w:rFonts w:ascii="Arial" w:hAnsi="Arial" w:cs="Arial"/>
        </w:rPr>
        <w:t xml:space="preserve">Hingstens avlsindeks bør være </w:t>
      </w:r>
      <w:r w:rsidR="00AF56B5">
        <w:rPr>
          <w:rFonts w:ascii="Arial" w:hAnsi="Arial" w:cs="Arial"/>
        </w:rPr>
        <w:t xml:space="preserve">tilsvarende eller </w:t>
      </w:r>
      <w:r w:rsidRPr="00BF0D7E">
        <w:rPr>
          <w:rFonts w:ascii="Arial" w:hAnsi="Arial" w:cs="Arial"/>
        </w:rPr>
        <w:t xml:space="preserve">høyere enn gjennomsnittet for alle kårede hingster 6 år og eldre. </w:t>
      </w:r>
    </w:p>
    <w:p w:rsidR="00AF56B5" w:rsidRDefault="00AF56B5" w:rsidP="00BF0D7E">
      <w:pPr>
        <w:rPr>
          <w:rFonts w:ascii="Arial" w:hAnsi="Arial" w:cs="Arial"/>
        </w:rPr>
      </w:pPr>
    </w:p>
    <w:p w:rsidR="00BF0D7E" w:rsidRDefault="00BF0D7E" w:rsidP="00A716AF">
      <w:pPr>
        <w:ind w:left="615"/>
        <w:rPr>
          <w:rFonts w:ascii="Arial" w:hAnsi="Arial" w:cs="Arial"/>
        </w:rPr>
      </w:pPr>
      <w:r w:rsidRPr="00BF0D7E">
        <w:rPr>
          <w:rFonts w:ascii="Arial" w:hAnsi="Arial" w:cs="Arial"/>
        </w:rPr>
        <w:lastRenderedPageBreak/>
        <w:t xml:space="preserve">Vinnerprosent og plasseringsprosent bør være høyere enn gjennomsnittet for alle </w:t>
      </w:r>
      <w:r w:rsidR="00AF56B5">
        <w:rPr>
          <w:rFonts w:ascii="Arial" w:hAnsi="Arial" w:cs="Arial"/>
        </w:rPr>
        <w:t xml:space="preserve">levende </w:t>
      </w:r>
      <w:r w:rsidRPr="00BF0D7E">
        <w:rPr>
          <w:rFonts w:ascii="Arial" w:hAnsi="Arial" w:cs="Arial"/>
        </w:rPr>
        <w:t xml:space="preserve">hanndyr 6 år og eldre som har vært til start. </w:t>
      </w:r>
    </w:p>
    <w:p w:rsidR="00AF56B5" w:rsidRDefault="00AF56B5" w:rsidP="00BF0D7E">
      <w:pPr>
        <w:rPr>
          <w:rFonts w:ascii="Arial" w:hAnsi="Arial" w:cs="Arial"/>
        </w:rPr>
      </w:pPr>
    </w:p>
    <w:p w:rsidR="00AF56B5" w:rsidRPr="00A716AF" w:rsidRDefault="00AF56B5" w:rsidP="00A716AF">
      <w:pPr>
        <w:pStyle w:val="Listeavsnitt"/>
        <w:numPr>
          <w:ilvl w:val="2"/>
          <w:numId w:val="17"/>
        </w:numPr>
        <w:rPr>
          <w:rFonts w:ascii="Arial" w:hAnsi="Arial" w:cs="Arial"/>
        </w:rPr>
      </w:pPr>
      <w:r w:rsidRPr="00A716AF">
        <w:rPr>
          <w:rFonts w:ascii="Arial" w:hAnsi="Arial" w:cs="Arial"/>
        </w:rPr>
        <w:t xml:space="preserve">Defekter som er i strid med svenske og norske dyrevernslover er å anse som diskvalifiserende lidelser. </w:t>
      </w:r>
    </w:p>
    <w:p w:rsidR="00AF56B5" w:rsidRDefault="00AF56B5" w:rsidP="00BF0D7E">
      <w:pPr>
        <w:rPr>
          <w:rFonts w:ascii="Arial" w:hAnsi="Arial" w:cs="Arial"/>
          <w:b/>
          <w:bCs/>
          <w:i/>
          <w:iCs/>
        </w:rPr>
      </w:pPr>
    </w:p>
    <w:p w:rsidR="00A77E74" w:rsidRDefault="00BF0D7E" w:rsidP="00A716AF">
      <w:pPr>
        <w:ind w:left="708"/>
        <w:rPr>
          <w:rFonts w:ascii="Arial" w:hAnsi="Arial" w:cs="Arial"/>
        </w:rPr>
      </w:pPr>
      <w:r w:rsidRPr="00BF0D7E">
        <w:rPr>
          <w:rFonts w:ascii="Arial" w:hAnsi="Arial" w:cs="Arial"/>
        </w:rPr>
        <w:t xml:space="preserve">Det skal ikke kåres hingster dersom det ved den kliniske veterinærundersøkelsen påvises følgende defekter: </w:t>
      </w:r>
    </w:p>
    <w:p w:rsidR="00BF0D7E" w:rsidRPr="00BF0D7E" w:rsidRDefault="00BF0D7E" w:rsidP="00A77E74">
      <w:pPr>
        <w:ind w:left="567"/>
        <w:rPr>
          <w:caps/>
          <w:snapToGrid w:val="0"/>
        </w:rPr>
      </w:pPr>
      <w:r w:rsidRPr="00BF0D7E">
        <w:rPr>
          <w:caps/>
          <w:snapToGrid w:val="0"/>
        </w:rPr>
        <w:tab/>
      </w:r>
    </w:p>
    <w:p w:rsidR="00BF0D7E" w:rsidRPr="00AF56B5" w:rsidRDefault="00BF0D7E" w:rsidP="009901D4">
      <w:pPr>
        <w:pStyle w:val="Listeavsnitt"/>
        <w:numPr>
          <w:ilvl w:val="0"/>
          <w:numId w:val="19"/>
        </w:numPr>
        <w:rPr>
          <w:rFonts w:ascii="Arial" w:hAnsi="Arial" w:cs="Arial"/>
        </w:rPr>
      </w:pPr>
      <w:r w:rsidRPr="00AF56B5">
        <w:rPr>
          <w:rFonts w:ascii="Arial" w:hAnsi="Arial" w:cs="Arial"/>
        </w:rPr>
        <w:t>Klapphingst, urhingst og hingster med store forskjeller i testikkelstørrelse og konsistens aksepteres ikke.</w:t>
      </w:r>
    </w:p>
    <w:p w:rsidR="00BF0D7E" w:rsidRPr="001F7E66" w:rsidRDefault="00BF0D7E" w:rsidP="009901D4">
      <w:pPr>
        <w:pStyle w:val="Listeavsnitt"/>
        <w:numPr>
          <w:ilvl w:val="0"/>
          <w:numId w:val="19"/>
        </w:numPr>
        <w:rPr>
          <w:rFonts w:ascii="Arial" w:hAnsi="Arial" w:cs="Arial"/>
        </w:rPr>
      </w:pPr>
      <w:r w:rsidRPr="001F7E66">
        <w:rPr>
          <w:rFonts w:ascii="Arial" w:hAnsi="Arial" w:cs="Arial"/>
        </w:rPr>
        <w:t>Pungbrokk aksepteres ikke for hester yngre enn 10 år. Eiere av kårede hingster må, dersom hingsten får pungbrokk, umiddelb</w:t>
      </w:r>
      <w:r w:rsidR="001A5432">
        <w:rPr>
          <w:rFonts w:ascii="Arial" w:hAnsi="Arial" w:cs="Arial"/>
        </w:rPr>
        <w:t>art rapportere dette til NHS/ST</w:t>
      </w:r>
      <w:r w:rsidRPr="001F7E66">
        <w:rPr>
          <w:rFonts w:ascii="Arial" w:hAnsi="Arial" w:cs="Arial"/>
        </w:rPr>
        <w:t>. Dette må gjøres klart for hingsteeiere ved tildeling av kåringsbrev.</w:t>
      </w:r>
    </w:p>
    <w:p w:rsidR="00BF0D7E" w:rsidRPr="001F7E66" w:rsidRDefault="00BF0D7E" w:rsidP="009901D4">
      <w:pPr>
        <w:pStyle w:val="Listeavsnitt"/>
        <w:numPr>
          <w:ilvl w:val="0"/>
          <w:numId w:val="19"/>
        </w:numPr>
        <w:rPr>
          <w:rFonts w:ascii="Arial" w:hAnsi="Arial" w:cs="Arial"/>
        </w:rPr>
      </w:pPr>
      <w:r w:rsidRPr="001F7E66">
        <w:rPr>
          <w:rFonts w:ascii="Arial" w:hAnsi="Arial" w:cs="Arial"/>
        </w:rPr>
        <w:t>Alvorlige bittfeil aksepteres ikke, dvs overbitt eller underbitt der fortenner i over- og underkjeve ikke slites mot hverandre og dette ikke har årsak i skade.</w:t>
      </w:r>
    </w:p>
    <w:p w:rsidR="00BF0D7E" w:rsidRPr="001F7E66" w:rsidRDefault="00BF0D7E" w:rsidP="009901D4">
      <w:pPr>
        <w:pStyle w:val="Listeavsnitt"/>
        <w:numPr>
          <w:ilvl w:val="0"/>
          <w:numId w:val="19"/>
        </w:numPr>
        <w:rPr>
          <w:rFonts w:ascii="Arial" w:hAnsi="Arial" w:cs="Arial"/>
        </w:rPr>
      </w:pPr>
      <w:r w:rsidRPr="001F7E66">
        <w:rPr>
          <w:rFonts w:ascii="Arial" w:hAnsi="Arial" w:cs="Arial"/>
        </w:rPr>
        <w:t xml:space="preserve">Draktbruskforbeining grad 4 og 5, og alle grader med frittliggende kjerne aksepteres ikke. </w:t>
      </w:r>
    </w:p>
    <w:p w:rsidR="00BF0D7E" w:rsidRPr="00BF0D7E" w:rsidRDefault="00CC6EA5" w:rsidP="00BF0D7E">
      <w:pPr>
        <w:rPr>
          <w:rFonts w:ascii="Arial" w:hAnsi="Arial" w:cs="Arial"/>
          <w:color w:val="0099FF"/>
        </w:rPr>
      </w:pPr>
      <w:r>
        <w:rPr>
          <w:rFonts w:ascii="Arial" w:hAnsi="Arial" w:cs="Arial"/>
          <w:noProof/>
          <w:color w:val="0099FF"/>
        </w:rPr>
        <w:pict>
          <v:shape id="_x0000_s1028" type="#_x0000_t202" style="position:absolute;margin-left:117pt;margin-top:28.2pt;width:63pt;height:18pt;z-index:251664384" stroked="f">
            <v:textbox style="mso-next-textbox:#_x0000_s1028">
              <w:txbxContent>
                <w:p w:rsidR="00CF4DE8" w:rsidRDefault="00CF4DE8" w:rsidP="00BF0D7E">
                  <w:r>
                    <w:t>Kronbein</w:t>
                  </w:r>
                </w:p>
              </w:txbxContent>
            </v:textbox>
          </v:shape>
        </w:pict>
      </w:r>
      <w:r>
        <w:rPr>
          <w:rFonts w:ascii="Arial" w:hAnsi="Arial" w:cs="Arial"/>
          <w:noProof/>
          <w:color w:val="0099FF"/>
        </w:rPr>
        <w:pict>
          <v:rect id="_x0000_s1027" style="position:absolute;margin-left:135pt;margin-top:37.2pt;width:27pt;height:18pt;z-index:251663360" stroked="f"/>
        </w:pict>
      </w:r>
    </w:p>
    <w:p w:rsidR="00D13261" w:rsidRDefault="00CC6EA5" w:rsidP="00D13261">
      <w:pPr>
        <w:ind w:left="360"/>
        <w:rPr>
          <w:rFonts w:ascii="Arial" w:hAnsi="Arial" w:cs="Arial"/>
          <w:sz w:val="20"/>
          <w:szCs w:val="20"/>
        </w:rPr>
      </w:pPr>
      <w:r>
        <w:rPr>
          <w:rFonts w:ascii="Arial" w:hAnsi="Arial" w:cs="Arial"/>
          <w:noProof/>
          <w:sz w:val="20"/>
          <w:szCs w:val="20"/>
        </w:rPr>
        <w:pict>
          <v:shape id="_x0000_s1030" type="#_x0000_t202" style="position:absolute;left:0;text-align:left;margin-left:120.75pt;margin-top:91.05pt;width:1in;height:27pt;z-index:251666432" stroked="f">
            <v:textbox style="mso-next-textbox:#_x0000_s1030">
              <w:txbxContent>
                <w:p w:rsidR="00CF4DE8" w:rsidRDefault="00CF4DE8" w:rsidP="00BF0D7E">
                  <w:r>
                    <w:t>Hovbein</w:t>
                  </w:r>
                </w:p>
              </w:txbxContent>
            </v:textbox>
          </v:shape>
        </w:pict>
      </w:r>
      <w:r>
        <w:rPr>
          <w:rFonts w:ascii="Arial" w:hAnsi="Arial" w:cs="Arial"/>
          <w:noProof/>
          <w:sz w:val="20"/>
          <w:szCs w:val="20"/>
        </w:rPr>
        <w:pict>
          <v:rect id="_x0000_s1029" style="position:absolute;left:0;text-align:left;margin-left:135pt;margin-top:86.4pt;width:27pt;height:27.15pt;z-index:251665408" stroked="f"/>
        </w:pict>
      </w:r>
      <w:r w:rsidR="00BF0D7E" w:rsidRPr="00D13261">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671830</wp:posOffset>
            </wp:positionH>
            <wp:positionV relativeFrom="paragraph">
              <wp:posOffset>3175</wp:posOffset>
            </wp:positionV>
            <wp:extent cx="2257425" cy="1504950"/>
            <wp:effectExtent l="19050" t="0" r="9525" b="0"/>
            <wp:wrapTopAndBottom/>
            <wp:docPr id="8" name="Bilde 8" descr="grader av draktbruskforbe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der av draktbruskforbeining"/>
                    <pic:cNvPicPr>
                      <a:picLocks noChangeAspect="1" noChangeArrowheads="1"/>
                    </pic:cNvPicPr>
                  </pic:nvPicPr>
                  <pic:blipFill>
                    <a:blip r:embed="rId9" cstate="print"/>
                    <a:srcRect/>
                    <a:stretch>
                      <a:fillRect/>
                    </a:stretch>
                  </pic:blipFill>
                  <pic:spPr bwMode="auto">
                    <a:xfrm>
                      <a:off x="0" y="0"/>
                      <a:ext cx="2257425" cy="1504950"/>
                    </a:xfrm>
                    <a:prstGeom prst="rect">
                      <a:avLst/>
                    </a:prstGeom>
                    <a:noFill/>
                  </pic:spPr>
                </pic:pic>
              </a:graphicData>
            </a:graphic>
          </wp:anchor>
        </w:drawing>
      </w:r>
      <w:r w:rsidR="00BF0D7E" w:rsidRPr="00D13261">
        <w:rPr>
          <w:rFonts w:ascii="Arial" w:hAnsi="Arial" w:cs="Arial"/>
          <w:b/>
          <w:bCs/>
          <w:i/>
          <w:iCs/>
          <w:sz w:val="20"/>
          <w:szCs w:val="20"/>
        </w:rPr>
        <w:t xml:space="preserve">Fig. Referanselinjer for grader av forkalkning i draktbrusker. </w:t>
      </w:r>
      <w:r w:rsidR="00BF0D7E" w:rsidRPr="00D13261">
        <w:rPr>
          <w:rFonts w:ascii="Arial" w:hAnsi="Arial" w:cs="Arial"/>
          <w:sz w:val="20"/>
          <w:szCs w:val="20"/>
        </w:rPr>
        <w:br/>
        <w:t xml:space="preserve">Grad 1 – minimal forkalkning opp til laveste nivå av leddspalte i hovledd. </w:t>
      </w:r>
      <w:r w:rsidR="00BF0D7E" w:rsidRPr="00D13261">
        <w:rPr>
          <w:rFonts w:ascii="Arial" w:hAnsi="Arial" w:cs="Arial"/>
          <w:sz w:val="20"/>
          <w:szCs w:val="20"/>
        </w:rPr>
        <w:br/>
        <w:t xml:space="preserve">Grad 2 – mildere forkalkning opp til øverste nivå av leddspalte i hovledd. </w:t>
      </w:r>
      <w:r w:rsidR="00BF0D7E" w:rsidRPr="00D13261">
        <w:rPr>
          <w:rFonts w:ascii="Arial" w:hAnsi="Arial" w:cs="Arial"/>
          <w:sz w:val="20"/>
          <w:szCs w:val="20"/>
        </w:rPr>
        <w:br/>
        <w:t>Grad 3 – modera</w:t>
      </w:r>
      <w:r w:rsidR="00BF0D7E" w:rsidRPr="00D13261">
        <w:rPr>
          <w:rFonts w:ascii="Arial" w:hAnsi="Arial" w:cs="Arial"/>
          <w:sz w:val="20"/>
          <w:szCs w:val="20"/>
          <w:u w:val="single"/>
        </w:rPr>
        <w:t>t</w:t>
      </w:r>
      <w:r w:rsidR="00BF0D7E" w:rsidRPr="00D13261">
        <w:rPr>
          <w:rFonts w:ascii="Arial" w:hAnsi="Arial" w:cs="Arial"/>
          <w:sz w:val="20"/>
          <w:szCs w:val="20"/>
        </w:rPr>
        <w:t xml:space="preserve"> forkalkning til øvre nivå av hovsenebein. </w:t>
      </w:r>
      <w:r w:rsidR="00BF0D7E" w:rsidRPr="00D13261">
        <w:rPr>
          <w:rFonts w:ascii="Arial" w:hAnsi="Arial" w:cs="Arial"/>
          <w:sz w:val="20"/>
          <w:szCs w:val="20"/>
        </w:rPr>
        <w:br/>
        <w:t xml:space="preserve">Grad 4 – uttalt forkalkning opp til midt på kronbein. </w:t>
      </w:r>
      <w:r w:rsidR="00BF0D7E" w:rsidRPr="00D13261">
        <w:rPr>
          <w:rFonts w:ascii="Arial" w:hAnsi="Arial" w:cs="Arial"/>
          <w:sz w:val="20"/>
          <w:szCs w:val="20"/>
        </w:rPr>
        <w:br/>
        <w:t>Grad 5 – Sterkt utbredt forkalkning på nivå av øvre halvdel av kronbe</w:t>
      </w:r>
      <w:r w:rsidR="00D13261">
        <w:rPr>
          <w:rFonts w:ascii="Arial" w:hAnsi="Arial" w:cs="Arial"/>
          <w:sz w:val="20"/>
          <w:szCs w:val="20"/>
        </w:rPr>
        <w:t>in.</w:t>
      </w:r>
      <w:r w:rsidR="00D13261">
        <w:rPr>
          <w:rFonts w:ascii="Arial" w:hAnsi="Arial" w:cs="Arial"/>
          <w:sz w:val="20"/>
          <w:szCs w:val="20"/>
        </w:rPr>
        <w:br/>
        <w:t xml:space="preserve">(kilde: ”Mirja Ruohoniemi, Helsinki, </w:t>
      </w:r>
      <w:smartTag w:uri="urn:schemas-microsoft-com:office:smarttags" w:element="metricconverter">
        <w:smartTagPr>
          <w:attr w:name="ProductID" w:val="1997”"/>
        </w:smartTagPr>
        <w:r w:rsidR="00BF0D7E" w:rsidRPr="00D13261">
          <w:rPr>
            <w:rFonts w:ascii="Arial" w:hAnsi="Arial" w:cs="Arial"/>
            <w:sz w:val="20"/>
            <w:szCs w:val="20"/>
          </w:rPr>
          <w:t>1997”</w:t>
        </w:r>
      </w:smartTag>
      <w:r w:rsidR="00BF0D7E" w:rsidRPr="00D13261">
        <w:rPr>
          <w:rFonts w:ascii="Arial" w:hAnsi="Arial" w:cs="Arial"/>
          <w:sz w:val="20"/>
          <w:szCs w:val="20"/>
        </w:rPr>
        <w:t>)</w:t>
      </w:r>
    </w:p>
    <w:p w:rsidR="00BF0D7E" w:rsidRPr="001F7E66" w:rsidRDefault="00BF0D7E" w:rsidP="00D13261">
      <w:pPr>
        <w:ind w:left="360"/>
      </w:pPr>
      <w:r w:rsidRPr="00BF0D7E">
        <w:tab/>
      </w:r>
    </w:p>
    <w:p w:rsidR="00BF0D7E" w:rsidRPr="001F7E66" w:rsidRDefault="00BF0D7E" w:rsidP="009901D4">
      <w:pPr>
        <w:pStyle w:val="Listeavsnitt"/>
        <w:numPr>
          <w:ilvl w:val="0"/>
          <w:numId w:val="19"/>
        </w:numPr>
        <w:rPr>
          <w:rFonts w:ascii="Arial" w:hAnsi="Arial" w:cs="Arial"/>
        </w:rPr>
      </w:pPr>
      <w:r w:rsidRPr="001F7E66">
        <w:rPr>
          <w:rFonts w:ascii="Arial" w:hAnsi="Arial" w:cs="Arial"/>
        </w:rPr>
        <w:t xml:space="preserve">Osteochondrose og løse benbiter </w:t>
      </w:r>
      <w:r w:rsidR="001F7E66">
        <w:rPr>
          <w:rFonts w:ascii="Arial" w:hAnsi="Arial" w:cs="Arial"/>
        </w:rPr>
        <w:t xml:space="preserve">(inkl. Birkelands-frakturer) </w:t>
      </w:r>
      <w:r w:rsidRPr="001F7E66">
        <w:rPr>
          <w:rFonts w:ascii="Arial" w:hAnsi="Arial" w:cs="Arial"/>
        </w:rPr>
        <w:t>aksepteres ikke.</w:t>
      </w:r>
    </w:p>
    <w:p w:rsidR="00BF0D7E" w:rsidRPr="001F7E66" w:rsidRDefault="00BF0D7E" w:rsidP="009901D4">
      <w:pPr>
        <w:pStyle w:val="Listeavsnitt"/>
        <w:numPr>
          <w:ilvl w:val="0"/>
          <w:numId w:val="19"/>
        </w:numPr>
        <w:rPr>
          <w:rFonts w:ascii="Arial" w:hAnsi="Arial" w:cs="Arial"/>
        </w:rPr>
      </w:pPr>
      <w:r w:rsidRPr="001F7E66">
        <w:rPr>
          <w:rFonts w:ascii="Arial" w:hAnsi="Arial" w:cs="Arial"/>
        </w:rPr>
        <w:t>Dobbeltsidig ringfot aksepteres ikke.</w:t>
      </w:r>
    </w:p>
    <w:p w:rsidR="00BF0D7E" w:rsidRPr="001F7E66" w:rsidRDefault="00BF0D7E" w:rsidP="009901D4">
      <w:pPr>
        <w:pStyle w:val="Listeavsnitt"/>
        <w:numPr>
          <w:ilvl w:val="0"/>
          <w:numId w:val="19"/>
        </w:numPr>
        <w:rPr>
          <w:rFonts w:ascii="Arial" w:hAnsi="Arial" w:cs="Arial"/>
        </w:rPr>
      </w:pPr>
      <w:r w:rsidRPr="001F7E66">
        <w:rPr>
          <w:rFonts w:ascii="Arial" w:hAnsi="Arial" w:cs="Arial"/>
        </w:rPr>
        <w:t>Strupepiping aksepteres ikke.</w:t>
      </w:r>
    </w:p>
    <w:p w:rsidR="00BF0D7E" w:rsidRPr="001F7E66" w:rsidRDefault="001F7E66" w:rsidP="009901D4">
      <w:pPr>
        <w:pStyle w:val="Listeavsnitt"/>
        <w:numPr>
          <w:ilvl w:val="0"/>
          <w:numId w:val="19"/>
        </w:numPr>
        <w:rPr>
          <w:rFonts w:ascii="Arial" w:hAnsi="Arial" w:cs="Arial"/>
        </w:rPr>
      </w:pPr>
      <w:r>
        <w:rPr>
          <w:rFonts w:ascii="Arial" w:hAnsi="Arial" w:cs="Arial"/>
        </w:rPr>
        <w:t>Arvbare missdannelser og anlegg for missdannelser.</w:t>
      </w:r>
    </w:p>
    <w:p w:rsidR="00A77E74" w:rsidRDefault="00A77E74" w:rsidP="00D13261">
      <w:pPr>
        <w:ind w:left="708" w:hanging="708"/>
        <w:rPr>
          <w:rFonts w:ascii="Arial" w:hAnsi="Arial" w:cs="Arial"/>
        </w:rPr>
      </w:pPr>
    </w:p>
    <w:p w:rsidR="00BF0D7E" w:rsidRPr="00A716AF" w:rsidRDefault="00BF0D7E" w:rsidP="00A716AF">
      <w:pPr>
        <w:pStyle w:val="Listeavsnitt"/>
        <w:numPr>
          <w:ilvl w:val="2"/>
          <w:numId w:val="17"/>
        </w:numPr>
        <w:rPr>
          <w:rFonts w:ascii="Arial" w:hAnsi="Arial" w:cs="Arial"/>
        </w:rPr>
      </w:pPr>
      <w:r w:rsidRPr="00A716AF">
        <w:rPr>
          <w:rFonts w:ascii="Arial" w:hAnsi="Arial" w:cs="Arial"/>
        </w:rPr>
        <w:t>Klinisk undersøkelse av testiklene gjennomføres i forbindelse med førstegangs visning for kåring. Hingsten skal ha 2 testikler. Disse testiklene skal være av normal størrelse, normalt leie i pungen, symmetriske og av normal konsistens. Rotasjon av en eller begge testikler er ikke uvanlig på noen hesterase. Lidelsen er ikke automatisk ekskluderende. Testikkelrotasjon skal beskrives og kan vektlegges hvis det påvises andre uregelmessigheter knyttet til sædstreng eller testikkel. Resultat fra sædprøve vil da telle med.</w:t>
      </w:r>
    </w:p>
    <w:p w:rsidR="001F7E66" w:rsidRDefault="001F7E66" w:rsidP="00BF0D7E">
      <w:pPr>
        <w:rPr>
          <w:rFonts w:ascii="Arial" w:hAnsi="Arial" w:cs="Arial"/>
        </w:rPr>
      </w:pPr>
      <w:bookmarkStart w:id="35" w:name="OLE_LINK1"/>
      <w:bookmarkStart w:id="36" w:name="OLE_LINK2"/>
    </w:p>
    <w:p w:rsidR="00BF0D7E" w:rsidRPr="00BF0D7E" w:rsidRDefault="001F7E66" w:rsidP="00D13261">
      <w:pPr>
        <w:ind w:left="708" w:hanging="708"/>
        <w:rPr>
          <w:rFonts w:ascii="Arial" w:hAnsi="Arial" w:cs="Arial"/>
        </w:rPr>
      </w:pPr>
      <w:r w:rsidRPr="00D13261">
        <w:rPr>
          <w:rFonts w:ascii="Arial" w:hAnsi="Arial" w:cs="Arial"/>
        </w:rPr>
        <w:t>3.2.11</w:t>
      </w:r>
      <w:r>
        <w:rPr>
          <w:rFonts w:ascii="Arial" w:hAnsi="Arial" w:cs="Arial"/>
          <w:b/>
        </w:rPr>
        <w:t xml:space="preserve"> </w:t>
      </w:r>
      <w:r w:rsidR="00BF0D7E" w:rsidRPr="00BF0D7E">
        <w:rPr>
          <w:rFonts w:ascii="Arial" w:hAnsi="Arial" w:cs="Arial"/>
        </w:rPr>
        <w:t xml:space="preserve">I forbindelse med kåringen skal det gjennomføres endoskopisk undersøkelse av hingstens luftveier. Kåringsnemnda kan ved behov bestemme at hingsten skal undersøkes på tredemølle på godkjent klinikk før den får </w:t>
      </w:r>
      <w:r w:rsidR="00BF0D7E" w:rsidRPr="00BF0D7E">
        <w:rPr>
          <w:rFonts w:ascii="Arial" w:hAnsi="Arial" w:cs="Arial"/>
        </w:rPr>
        <w:lastRenderedPageBreak/>
        <w:t>bedekningstillatelse.</w:t>
      </w:r>
      <w:r>
        <w:rPr>
          <w:rFonts w:ascii="Arial" w:hAnsi="Arial" w:cs="Arial"/>
        </w:rPr>
        <w:t xml:space="preserve"> </w:t>
      </w:r>
      <w:r w:rsidR="00BF0D7E" w:rsidRPr="00BF0D7E">
        <w:rPr>
          <w:rFonts w:ascii="Arial" w:hAnsi="Arial" w:cs="Arial"/>
        </w:rPr>
        <w:t>Unormale forhold i hingstens hals skal framgå detaljert i dommerbeskrivelsen, og vektlegges ved mistanke om arvbare forhold.</w:t>
      </w:r>
    </w:p>
    <w:bookmarkEnd w:id="35"/>
    <w:bookmarkEnd w:id="36"/>
    <w:p w:rsidR="00BF0D7E" w:rsidRDefault="00BF0D7E" w:rsidP="00BF0D7E">
      <w:pPr>
        <w:rPr>
          <w:rFonts w:ascii="Arial" w:hAnsi="Arial" w:cs="Arial"/>
        </w:rPr>
      </w:pPr>
    </w:p>
    <w:p w:rsidR="00BF0D7E" w:rsidRPr="009C101A" w:rsidRDefault="00BF0D7E" w:rsidP="009901D4">
      <w:pPr>
        <w:pStyle w:val="Overskrift20"/>
        <w:numPr>
          <w:ilvl w:val="1"/>
          <w:numId w:val="17"/>
        </w:numPr>
        <w:ind w:left="576" w:hanging="576"/>
        <w:rPr>
          <w:i w:val="0"/>
          <w:snapToGrid w:val="0"/>
          <w:sz w:val="26"/>
          <w:szCs w:val="26"/>
        </w:rPr>
      </w:pPr>
      <w:bookmarkStart w:id="37" w:name="_Toc122767775"/>
      <w:bookmarkStart w:id="38" w:name="eg_ukårahg"/>
      <w:r w:rsidRPr="009C101A">
        <w:rPr>
          <w:i w:val="0"/>
          <w:snapToGrid w:val="0"/>
          <w:sz w:val="26"/>
          <w:szCs w:val="26"/>
        </w:rPr>
        <w:t>Bruk av egen ukåra hingst på egne hopper</w:t>
      </w:r>
      <w:bookmarkEnd w:id="37"/>
    </w:p>
    <w:bookmarkEnd w:id="38"/>
    <w:p w:rsidR="001F7E66" w:rsidRDefault="001F7E66" w:rsidP="00BF0D7E">
      <w:pPr>
        <w:rPr>
          <w:rFonts w:ascii="Arial" w:hAnsi="Arial" w:cs="Arial"/>
          <w:b/>
        </w:rPr>
      </w:pPr>
    </w:p>
    <w:p w:rsidR="00A716AF" w:rsidRPr="00A716AF" w:rsidRDefault="00BF0D7E" w:rsidP="00A716AF">
      <w:pPr>
        <w:pStyle w:val="Listeavsnitt"/>
        <w:numPr>
          <w:ilvl w:val="2"/>
          <w:numId w:val="17"/>
        </w:numPr>
        <w:rPr>
          <w:rFonts w:ascii="Arial" w:hAnsi="Arial" w:cs="Arial"/>
        </w:rPr>
      </w:pPr>
      <w:r w:rsidRPr="00A716AF">
        <w:rPr>
          <w:rFonts w:ascii="Arial" w:hAnsi="Arial" w:cs="Arial"/>
        </w:rPr>
        <w:t>Bruk av egen ukåra hingst på egen hoppe er tillatt etter de retningslinjer som er nedfelt i ”</w:t>
      </w:r>
      <w:hyperlink r:id="rId10" w:history="1">
        <w:r w:rsidRPr="00A716AF">
          <w:rPr>
            <w:rStyle w:val="Hyperkobling"/>
            <w:rFonts w:ascii="Arial" w:hAnsi="Arial" w:cs="Arial"/>
          </w:rPr>
          <w:t>Forskrift om godkjente (reinavla/registrerte) dyr av hestefamilien</w:t>
        </w:r>
      </w:hyperlink>
      <w:r w:rsidRPr="00A716AF">
        <w:rPr>
          <w:rFonts w:ascii="Arial" w:hAnsi="Arial" w:cs="Arial"/>
        </w:rPr>
        <w:t>”. Følgende forutsetninger må dessuten være tilstede:</w:t>
      </w:r>
    </w:p>
    <w:p w:rsidR="001F7E66" w:rsidRDefault="001F7E66" w:rsidP="00BF0D7E">
      <w:pPr>
        <w:rPr>
          <w:rFonts w:ascii="Arial" w:hAnsi="Arial" w:cs="Arial"/>
        </w:rPr>
      </w:pPr>
    </w:p>
    <w:p w:rsidR="00BF0D7E" w:rsidRPr="001F7E66" w:rsidRDefault="00BF0D7E" w:rsidP="009901D4">
      <w:pPr>
        <w:pStyle w:val="Listeavsnitt"/>
        <w:numPr>
          <w:ilvl w:val="0"/>
          <w:numId w:val="20"/>
        </w:numPr>
        <w:rPr>
          <w:rFonts w:ascii="Arial" w:hAnsi="Arial" w:cs="Arial"/>
        </w:rPr>
      </w:pPr>
      <w:r w:rsidRPr="001F7E66">
        <w:rPr>
          <w:rFonts w:ascii="Arial" w:hAnsi="Arial" w:cs="Arial"/>
        </w:rPr>
        <w:t>Det er kun tillatt å bedekke inntil 2 egne hopper pr år per hingst.</w:t>
      </w:r>
    </w:p>
    <w:p w:rsidR="00BF0D7E" w:rsidRPr="001F7E66" w:rsidRDefault="00BF0D7E" w:rsidP="009901D4">
      <w:pPr>
        <w:pStyle w:val="Listeavsnitt"/>
        <w:numPr>
          <w:ilvl w:val="0"/>
          <w:numId w:val="20"/>
        </w:numPr>
        <w:rPr>
          <w:rFonts w:ascii="Arial" w:hAnsi="Arial" w:cs="Arial"/>
        </w:rPr>
      </w:pPr>
      <w:r w:rsidRPr="001F7E66">
        <w:rPr>
          <w:rFonts w:ascii="Arial" w:hAnsi="Arial" w:cs="Arial"/>
        </w:rPr>
        <w:t xml:space="preserve">Hoppene skal ha samme eierforhold som hingsten og alle må være i samme eie f.o.m. 31/12 før bedekningsåret og t.o.m. dagen for siste bedekning. </w:t>
      </w:r>
    </w:p>
    <w:p w:rsidR="00BF0D7E" w:rsidRPr="001F7E66" w:rsidRDefault="00BF0D7E" w:rsidP="009901D4">
      <w:pPr>
        <w:pStyle w:val="Listeavsnitt"/>
        <w:numPr>
          <w:ilvl w:val="0"/>
          <w:numId w:val="20"/>
        </w:numPr>
        <w:rPr>
          <w:rFonts w:ascii="Arial" w:hAnsi="Arial" w:cs="Arial"/>
        </w:rPr>
      </w:pPr>
      <w:r w:rsidRPr="001F7E66">
        <w:rPr>
          <w:rFonts w:ascii="Arial" w:hAnsi="Arial" w:cs="Arial"/>
        </w:rPr>
        <w:t xml:space="preserve">Hingsten er funnet fri for diskvalifiserende lidelser før bedekning i henhold til liste over defekter og sykdommer i pkt. </w:t>
      </w:r>
      <w:r w:rsidR="00D13261">
        <w:rPr>
          <w:rFonts w:ascii="Arial" w:hAnsi="Arial" w:cs="Arial"/>
        </w:rPr>
        <w:t>3</w:t>
      </w:r>
      <w:r w:rsidR="001F7E66" w:rsidRPr="001F7E66">
        <w:rPr>
          <w:rFonts w:ascii="Arial" w:hAnsi="Arial" w:cs="Arial"/>
        </w:rPr>
        <w:t>.2.</w:t>
      </w:r>
      <w:r w:rsidR="00D13261">
        <w:rPr>
          <w:rFonts w:ascii="Arial" w:hAnsi="Arial" w:cs="Arial"/>
        </w:rPr>
        <w:t>9</w:t>
      </w:r>
      <w:r w:rsidRPr="001F7E66">
        <w:rPr>
          <w:rFonts w:ascii="Arial" w:hAnsi="Arial" w:cs="Arial"/>
        </w:rPr>
        <w:t xml:space="preserve">, samt de krav som stilles i pkt. </w:t>
      </w:r>
      <w:r w:rsidR="00D13261">
        <w:rPr>
          <w:rFonts w:ascii="Arial" w:hAnsi="Arial" w:cs="Arial"/>
        </w:rPr>
        <w:t>3</w:t>
      </w:r>
      <w:r w:rsidRPr="001F7E66">
        <w:rPr>
          <w:rFonts w:ascii="Arial" w:hAnsi="Arial" w:cs="Arial"/>
        </w:rPr>
        <w:t>.2.</w:t>
      </w:r>
      <w:r w:rsidR="00D13261">
        <w:rPr>
          <w:rFonts w:ascii="Arial" w:hAnsi="Arial" w:cs="Arial"/>
        </w:rPr>
        <w:t>10</w:t>
      </w:r>
      <w:r w:rsidRPr="001F7E66">
        <w:rPr>
          <w:rFonts w:ascii="Arial" w:hAnsi="Arial" w:cs="Arial"/>
        </w:rPr>
        <w:t xml:space="preserve">. </w:t>
      </w:r>
    </w:p>
    <w:p w:rsidR="00BF0D7E" w:rsidRPr="001F7E66" w:rsidRDefault="00BF0D7E" w:rsidP="009901D4">
      <w:pPr>
        <w:pStyle w:val="Listeavsnitt"/>
        <w:numPr>
          <w:ilvl w:val="0"/>
          <w:numId w:val="20"/>
        </w:numPr>
        <w:rPr>
          <w:rFonts w:ascii="Arial" w:hAnsi="Arial" w:cs="Arial"/>
        </w:rPr>
      </w:pPr>
      <w:r w:rsidRPr="001F7E66">
        <w:rPr>
          <w:rFonts w:ascii="Arial" w:hAnsi="Arial" w:cs="Arial"/>
        </w:rPr>
        <w:t>Røntgenbildene skal avleses av veterinær som er medlem i kåringsnemnden.</w:t>
      </w:r>
    </w:p>
    <w:p w:rsidR="00BF0D7E" w:rsidRDefault="00BF0D7E" w:rsidP="009901D4">
      <w:pPr>
        <w:pStyle w:val="Listeavsnitt"/>
        <w:numPr>
          <w:ilvl w:val="0"/>
          <w:numId w:val="20"/>
        </w:numPr>
        <w:rPr>
          <w:rFonts w:ascii="Arial" w:hAnsi="Arial" w:cs="Arial"/>
        </w:rPr>
      </w:pPr>
      <w:r w:rsidRPr="001F7E66">
        <w:rPr>
          <w:rFonts w:ascii="Arial" w:hAnsi="Arial" w:cs="Arial"/>
        </w:rPr>
        <w:t xml:space="preserve">Hingsten skal være 3 år eller eldre ved bedekning. </w:t>
      </w:r>
    </w:p>
    <w:p w:rsidR="007368A7" w:rsidRPr="001F7E66" w:rsidRDefault="007368A7" w:rsidP="007368A7">
      <w:pPr>
        <w:pStyle w:val="Listeavsnitt"/>
        <w:ind w:left="720"/>
        <w:rPr>
          <w:rFonts w:ascii="Arial" w:hAnsi="Arial" w:cs="Arial"/>
        </w:rPr>
      </w:pPr>
    </w:p>
    <w:p w:rsidR="00BF0D7E" w:rsidRPr="00A716AF" w:rsidRDefault="00B73119" w:rsidP="009901D4">
      <w:pPr>
        <w:pStyle w:val="Overskrift20"/>
        <w:numPr>
          <w:ilvl w:val="1"/>
          <w:numId w:val="17"/>
        </w:numPr>
        <w:ind w:left="576" w:hanging="576"/>
        <w:rPr>
          <w:i w:val="0"/>
          <w:sz w:val="26"/>
          <w:szCs w:val="26"/>
        </w:rPr>
      </w:pPr>
      <w:r w:rsidRPr="00A716AF">
        <w:rPr>
          <w:i w:val="0"/>
          <w:sz w:val="26"/>
          <w:szCs w:val="26"/>
        </w:rPr>
        <w:t>Kåringsgodkjennelse og fornyet avlsvurdering</w:t>
      </w:r>
    </w:p>
    <w:p w:rsidR="001F7E66" w:rsidRDefault="001F7E66" w:rsidP="00BF0D7E">
      <w:pPr>
        <w:rPr>
          <w:rFonts w:ascii="Arial" w:hAnsi="Arial" w:cs="Arial"/>
        </w:rPr>
      </w:pPr>
    </w:p>
    <w:p w:rsidR="007368A7" w:rsidRPr="00315617" w:rsidRDefault="001F7E66" w:rsidP="007368A7">
      <w:pPr>
        <w:rPr>
          <w:rFonts w:ascii="Arial" w:hAnsi="Arial" w:cs="Arial"/>
        </w:rPr>
      </w:pPr>
      <w:r w:rsidRPr="00315617">
        <w:rPr>
          <w:rFonts w:ascii="Arial" w:hAnsi="Arial" w:cs="Arial"/>
        </w:rPr>
        <w:t>3.4.1</w:t>
      </w:r>
      <w:r w:rsidR="007368A7" w:rsidRPr="00315617">
        <w:rPr>
          <w:rFonts w:ascii="Arial" w:hAnsi="Arial" w:cs="Arial"/>
        </w:rPr>
        <w:t xml:space="preserve"> </w:t>
      </w:r>
      <w:r w:rsidR="00315617">
        <w:rPr>
          <w:rFonts w:ascii="Arial" w:hAnsi="Arial" w:cs="Arial"/>
        </w:rPr>
        <w:tab/>
      </w:r>
      <w:r w:rsidR="007368A7" w:rsidRPr="00315617">
        <w:rPr>
          <w:rFonts w:ascii="Arial" w:hAnsi="Arial" w:cs="Arial"/>
        </w:rPr>
        <w:t xml:space="preserve">Ved førstegangskåring godkjennes en hingst inntil videre. </w:t>
      </w:r>
    </w:p>
    <w:p w:rsidR="001F7E66" w:rsidRPr="00315617" w:rsidRDefault="001F7E66" w:rsidP="00BF0D7E">
      <w:pPr>
        <w:rPr>
          <w:rFonts w:ascii="Arial" w:hAnsi="Arial" w:cs="Arial"/>
        </w:rPr>
      </w:pPr>
    </w:p>
    <w:p w:rsidR="00BF0D7E" w:rsidRPr="00315617" w:rsidRDefault="001F7E66" w:rsidP="00315617">
      <w:pPr>
        <w:ind w:left="708" w:hanging="708"/>
        <w:rPr>
          <w:rFonts w:ascii="Arial" w:hAnsi="Arial" w:cs="Arial"/>
        </w:rPr>
      </w:pPr>
      <w:r w:rsidRPr="00315617">
        <w:rPr>
          <w:rFonts w:ascii="Arial" w:hAnsi="Arial" w:cs="Arial"/>
        </w:rPr>
        <w:t xml:space="preserve">3.4.2 </w:t>
      </w:r>
      <w:r w:rsidR="00315617">
        <w:rPr>
          <w:rFonts w:ascii="Arial" w:hAnsi="Arial" w:cs="Arial"/>
        </w:rPr>
        <w:tab/>
      </w:r>
      <w:r w:rsidR="00BF0D7E" w:rsidRPr="00315617">
        <w:rPr>
          <w:rFonts w:ascii="Arial" w:hAnsi="Arial" w:cs="Arial"/>
        </w:rPr>
        <w:t xml:space="preserve">Avkomsbedømmelse av hingsten skjer når hingsten har gitt nok startende avkom til at bedømmelsen gir tilstrekkelig grad av sikkerhet. Avkomsbedømmelsen </w:t>
      </w:r>
      <w:r w:rsidR="001A5432" w:rsidRPr="00315617">
        <w:rPr>
          <w:rFonts w:ascii="Arial" w:hAnsi="Arial" w:cs="Arial"/>
        </w:rPr>
        <w:t>foretas da automatisk av ST</w:t>
      </w:r>
      <w:r w:rsidR="00315617">
        <w:rPr>
          <w:rFonts w:ascii="Arial" w:hAnsi="Arial" w:cs="Arial"/>
        </w:rPr>
        <w:t>/DNT</w:t>
      </w:r>
      <w:r w:rsidR="00BF0D7E" w:rsidRPr="00315617">
        <w:rPr>
          <w:rFonts w:ascii="Arial" w:hAnsi="Arial" w:cs="Arial"/>
        </w:rPr>
        <w:t>.</w:t>
      </w:r>
      <w:r w:rsidR="0016465C" w:rsidRPr="00315617">
        <w:rPr>
          <w:rFonts w:ascii="Arial" w:hAnsi="Arial" w:cs="Arial"/>
        </w:rPr>
        <w:t xml:space="preserve"> </w:t>
      </w:r>
      <w:r w:rsidR="00BF0D7E" w:rsidRPr="00315617">
        <w:rPr>
          <w:rFonts w:ascii="Arial" w:hAnsi="Arial" w:cs="Arial"/>
        </w:rPr>
        <w:t>Ved avkomsbedømmelse klassifiseres hingsten etter kriteriene:</w:t>
      </w:r>
    </w:p>
    <w:p w:rsidR="0016465C" w:rsidRDefault="0016465C" w:rsidP="00BF0D7E">
      <w:pPr>
        <w:rPr>
          <w:rFonts w:ascii="Arial" w:hAnsi="Arial" w:cs="Arial"/>
        </w:rPr>
      </w:pPr>
    </w:p>
    <w:p w:rsidR="00BF0D7E" w:rsidRPr="0016465C" w:rsidRDefault="00BF0D7E" w:rsidP="009901D4">
      <w:pPr>
        <w:pStyle w:val="Listeavsnitt"/>
        <w:numPr>
          <w:ilvl w:val="0"/>
          <w:numId w:val="21"/>
        </w:numPr>
        <w:rPr>
          <w:rFonts w:ascii="Arial" w:hAnsi="Arial" w:cs="Arial"/>
        </w:rPr>
      </w:pPr>
      <w:r w:rsidRPr="0016465C">
        <w:rPr>
          <w:rFonts w:ascii="Arial" w:hAnsi="Arial" w:cs="Arial"/>
        </w:rPr>
        <w:t xml:space="preserve">Elitehingst – om hingstens nedarvning er særdeles god. </w:t>
      </w:r>
    </w:p>
    <w:p w:rsidR="00BF0D7E" w:rsidRPr="0016465C" w:rsidRDefault="00BF0D7E" w:rsidP="009901D4">
      <w:pPr>
        <w:pStyle w:val="Listeavsnitt"/>
        <w:numPr>
          <w:ilvl w:val="0"/>
          <w:numId w:val="21"/>
        </w:numPr>
        <w:rPr>
          <w:rFonts w:ascii="Arial" w:hAnsi="Arial" w:cs="Arial"/>
        </w:rPr>
      </w:pPr>
      <w:r w:rsidRPr="0016465C">
        <w:rPr>
          <w:rFonts w:ascii="Arial" w:hAnsi="Arial" w:cs="Arial"/>
        </w:rPr>
        <w:t xml:space="preserve"> A- om hingstens nedarvning er veldig god</w:t>
      </w:r>
    </w:p>
    <w:p w:rsidR="00BF0D7E" w:rsidRPr="0016465C" w:rsidRDefault="00BF0D7E" w:rsidP="009901D4">
      <w:pPr>
        <w:pStyle w:val="Listeavsnitt"/>
        <w:numPr>
          <w:ilvl w:val="0"/>
          <w:numId w:val="21"/>
        </w:numPr>
        <w:rPr>
          <w:rFonts w:ascii="Arial" w:hAnsi="Arial" w:cs="Arial"/>
        </w:rPr>
      </w:pPr>
      <w:r w:rsidRPr="0016465C">
        <w:rPr>
          <w:rFonts w:ascii="Arial" w:hAnsi="Arial" w:cs="Arial"/>
        </w:rPr>
        <w:t>AB – om hingstens nedarvning er god</w:t>
      </w:r>
      <w:r w:rsidR="005B5C8E">
        <w:rPr>
          <w:rFonts w:ascii="Arial" w:hAnsi="Arial" w:cs="Arial"/>
        </w:rPr>
        <w:t xml:space="preserve"> (gjelder kun ST)</w:t>
      </w:r>
    </w:p>
    <w:p w:rsidR="00BF0D7E" w:rsidRPr="0016465C" w:rsidRDefault="00BF0D7E" w:rsidP="009901D4">
      <w:pPr>
        <w:pStyle w:val="Listeavsnitt"/>
        <w:numPr>
          <w:ilvl w:val="0"/>
          <w:numId w:val="21"/>
        </w:numPr>
        <w:rPr>
          <w:rFonts w:ascii="Arial" w:hAnsi="Arial" w:cs="Arial"/>
        </w:rPr>
      </w:pPr>
      <w:r w:rsidRPr="0016465C">
        <w:rPr>
          <w:rFonts w:ascii="Arial" w:hAnsi="Arial" w:cs="Arial"/>
        </w:rPr>
        <w:t>B- om hingstens nedarvning er tilfredsstillende</w:t>
      </w:r>
    </w:p>
    <w:p w:rsidR="00BF0D7E" w:rsidRPr="0016465C" w:rsidRDefault="00BF0D7E" w:rsidP="009901D4">
      <w:pPr>
        <w:pStyle w:val="Listeavsnitt"/>
        <w:numPr>
          <w:ilvl w:val="0"/>
          <w:numId w:val="21"/>
        </w:numPr>
        <w:rPr>
          <w:rFonts w:ascii="Arial" w:hAnsi="Arial" w:cs="Arial"/>
        </w:rPr>
      </w:pPr>
      <w:r w:rsidRPr="0016465C">
        <w:rPr>
          <w:rFonts w:ascii="Arial" w:hAnsi="Arial" w:cs="Arial"/>
        </w:rPr>
        <w:t xml:space="preserve">C- om hingstens nedarvning er ikke tilfredsstillende. </w:t>
      </w:r>
    </w:p>
    <w:p w:rsidR="00BF0D7E" w:rsidRPr="00BF0D7E" w:rsidRDefault="00BF0D7E" w:rsidP="00BF0D7E">
      <w:pPr>
        <w:rPr>
          <w:rFonts w:ascii="Arial" w:hAnsi="Arial" w:cs="Arial"/>
        </w:rPr>
      </w:pPr>
    </w:p>
    <w:p w:rsidR="00BF0D7E" w:rsidRDefault="0016465C" w:rsidP="00714970">
      <w:pPr>
        <w:ind w:left="705"/>
        <w:rPr>
          <w:rFonts w:ascii="Arial" w:hAnsi="Arial" w:cs="Arial"/>
        </w:rPr>
      </w:pPr>
      <w:r>
        <w:rPr>
          <w:rFonts w:ascii="Arial" w:hAnsi="Arial" w:cs="Arial"/>
        </w:rPr>
        <w:t>En tildelt grad på bakgrunn av avkomsbedømmelse kan aldri settes lavere men derimot settes høyere ved en senere avkomsbedømmelse.</w:t>
      </w:r>
    </w:p>
    <w:p w:rsidR="0016465C" w:rsidRDefault="0016465C" w:rsidP="00BF0D7E">
      <w:pPr>
        <w:rPr>
          <w:rFonts w:ascii="Arial" w:hAnsi="Arial" w:cs="Arial"/>
        </w:rPr>
      </w:pPr>
    </w:p>
    <w:p w:rsidR="007368A7" w:rsidRDefault="0016465C" w:rsidP="00315617">
      <w:pPr>
        <w:ind w:left="705" w:hanging="705"/>
        <w:rPr>
          <w:rFonts w:ascii="Arial" w:hAnsi="Arial" w:cs="Arial"/>
        </w:rPr>
      </w:pPr>
      <w:r w:rsidRPr="00315617">
        <w:rPr>
          <w:rFonts w:ascii="Arial" w:hAnsi="Arial" w:cs="Arial"/>
        </w:rPr>
        <w:t>3.4.3</w:t>
      </w:r>
      <w:r>
        <w:rPr>
          <w:rFonts w:ascii="Arial" w:hAnsi="Arial" w:cs="Arial"/>
          <w:b/>
        </w:rPr>
        <w:t xml:space="preserve"> </w:t>
      </w:r>
      <w:r w:rsidR="00315617">
        <w:rPr>
          <w:rFonts w:ascii="Arial" w:hAnsi="Arial" w:cs="Arial"/>
          <w:b/>
        </w:rPr>
        <w:tab/>
      </w:r>
      <w:r w:rsidR="007368A7" w:rsidRPr="00BF0D7E">
        <w:rPr>
          <w:rFonts w:ascii="Arial" w:hAnsi="Arial" w:cs="Arial"/>
        </w:rPr>
        <w:t>En tidligere kåret hingst skal avkåres dersom det på et se</w:t>
      </w:r>
      <w:r w:rsidR="00315617">
        <w:rPr>
          <w:rFonts w:ascii="Arial" w:hAnsi="Arial" w:cs="Arial"/>
        </w:rPr>
        <w:t xml:space="preserve">nere tidspunkt </w:t>
      </w:r>
      <w:r w:rsidR="007368A7" w:rsidRPr="00BF0D7E">
        <w:rPr>
          <w:rFonts w:ascii="Arial" w:hAnsi="Arial" w:cs="Arial"/>
        </w:rPr>
        <w:t xml:space="preserve">påvises diskvalifiserende lidelser hos hingsten selv eller flere av dens avkom. </w:t>
      </w:r>
    </w:p>
    <w:p w:rsidR="00B73119" w:rsidRDefault="00B73119" w:rsidP="007368A7">
      <w:pPr>
        <w:rPr>
          <w:rFonts w:ascii="Arial" w:hAnsi="Arial" w:cs="Arial"/>
        </w:rPr>
      </w:pPr>
    </w:p>
    <w:p w:rsidR="00BF0D7E" w:rsidRPr="009C101A" w:rsidRDefault="00E67AFE" w:rsidP="009901D4">
      <w:pPr>
        <w:pStyle w:val="Overskrift20"/>
        <w:numPr>
          <w:ilvl w:val="1"/>
          <w:numId w:val="17"/>
        </w:numPr>
        <w:ind w:left="576" w:hanging="576"/>
        <w:rPr>
          <w:i w:val="0"/>
          <w:sz w:val="26"/>
          <w:szCs w:val="26"/>
        </w:rPr>
      </w:pPr>
      <w:r w:rsidRPr="009C101A">
        <w:rPr>
          <w:i w:val="0"/>
          <w:sz w:val="26"/>
          <w:szCs w:val="26"/>
        </w:rPr>
        <w:t>Bedekning</w:t>
      </w:r>
    </w:p>
    <w:p w:rsidR="00E67AFE" w:rsidRDefault="00E67AFE" w:rsidP="00BF0D7E">
      <w:pPr>
        <w:rPr>
          <w:rFonts w:ascii="Arial" w:hAnsi="Arial" w:cs="Arial"/>
        </w:rPr>
      </w:pPr>
    </w:p>
    <w:p w:rsidR="00E67AFE" w:rsidRPr="00BF0D7E" w:rsidRDefault="00E67AFE" w:rsidP="00315617">
      <w:pPr>
        <w:ind w:left="708" w:hanging="708"/>
        <w:rPr>
          <w:rFonts w:ascii="Arial" w:hAnsi="Arial" w:cs="Arial"/>
        </w:rPr>
      </w:pPr>
      <w:r w:rsidRPr="00315617">
        <w:rPr>
          <w:rFonts w:ascii="Arial" w:hAnsi="Arial" w:cs="Arial"/>
        </w:rPr>
        <w:t>3.5.1</w:t>
      </w:r>
      <w:r>
        <w:rPr>
          <w:rFonts w:ascii="Arial" w:hAnsi="Arial" w:cs="Arial"/>
          <w:b/>
        </w:rPr>
        <w:t xml:space="preserve"> </w:t>
      </w:r>
      <w:r w:rsidR="00315617">
        <w:rPr>
          <w:rFonts w:ascii="Arial" w:hAnsi="Arial" w:cs="Arial"/>
          <w:b/>
        </w:rPr>
        <w:tab/>
      </w:r>
      <w:r w:rsidRPr="00BF0D7E">
        <w:rPr>
          <w:rFonts w:ascii="Arial" w:hAnsi="Arial" w:cs="Arial"/>
        </w:rPr>
        <w:t>Kårede hingster kan benyttes i avlen på fe</w:t>
      </w:r>
      <w:r w:rsidR="00315617">
        <w:rPr>
          <w:rFonts w:ascii="Arial" w:hAnsi="Arial" w:cs="Arial"/>
        </w:rPr>
        <w:t xml:space="preserve">rsk og/eller frossen sæd, og er </w:t>
      </w:r>
      <w:r w:rsidRPr="00BF0D7E">
        <w:rPr>
          <w:rFonts w:ascii="Arial" w:hAnsi="Arial" w:cs="Arial"/>
        </w:rPr>
        <w:t xml:space="preserve">automatisk godkjent for bruk av fersk og/eller frossen importert sæd. </w:t>
      </w:r>
      <w:r w:rsidRPr="00BF0D7E">
        <w:rPr>
          <w:rFonts w:ascii="Arial" w:hAnsi="Arial" w:cs="Arial"/>
        </w:rPr>
        <w:br/>
      </w:r>
    </w:p>
    <w:p w:rsidR="00BF0D7E" w:rsidRPr="00BF0D7E" w:rsidRDefault="00E67AFE" w:rsidP="00315617">
      <w:pPr>
        <w:ind w:left="708" w:hanging="708"/>
        <w:rPr>
          <w:rFonts w:ascii="Arial" w:hAnsi="Arial" w:cs="Arial"/>
        </w:rPr>
      </w:pPr>
      <w:r w:rsidRPr="00315617">
        <w:rPr>
          <w:rFonts w:ascii="Arial" w:hAnsi="Arial" w:cs="Arial"/>
        </w:rPr>
        <w:t>3.5.2</w:t>
      </w:r>
      <w:r>
        <w:rPr>
          <w:rFonts w:ascii="Arial" w:hAnsi="Arial" w:cs="Arial"/>
          <w:b/>
        </w:rPr>
        <w:t xml:space="preserve"> </w:t>
      </w:r>
      <w:r w:rsidR="00315617">
        <w:rPr>
          <w:rFonts w:ascii="Arial" w:hAnsi="Arial" w:cs="Arial"/>
          <w:b/>
        </w:rPr>
        <w:tab/>
      </w:r>
      <w:r w:rsidR="00BF0D7E" w:rsidRPr="00BF0D7E">
        <w:rPr>
          <w:rFonts w:ascii="Arial" w:hAnsi="Arial" w:cs="Arial"/>
        </w:rPr>
        <w:t>En hest som er avlet med frossen sæd fra kåre</w:t>
      </w:r>
      <w:r w:rsidR="001A5432">
        <w:rPr>
          <w:rFonts w:ascii="Arial" w:hAnsi="Arial" w:cs="Arial"/>
        </w:rPr>
        <w:t>t hingst kan registreres hos ST</w:t>
      </w:r>
      <w:r w:rsidR="00BF0D7E" w:rsidRPr="00BF0D7E">
        <w:rPr>
          <w:rFonts w:ascii="Arial" w:hAnsi="Arial" w:cs="Arial"/>
        </w:rPr>
        <w:t xml:space="preserve">/DNT om hingsten var </w:t>
      </w:r>
      <w:r w:rsidR="001A5432">
        <w:rPr>
          <w:rFonts w:ascii="Arial" w:hAnsi="Arial" w:cs="Arial"/>
        </w:rPr>
        <w:t>i live under bedekningsåret. ST</w:t>
      </w:r>
      <w:r w:rsidR="00BF0D7E" w:rsidRPr="00BF0D7E">
        <w:rPr>
          <w:rFonts w:ascii="Arial" w:hAnsi="Arial" w:cs="Arial"/>
        </w:rPr>
        <w:t xml:space="preserve">/DNT kan etter søknad gi tillatelse til at frossen sæd fra død hingst også kan benyttes året </w:t>
      </w:r>
      <w:r w:rsidR="00BF0D7E" w:rsidRPr="00BF0D7E">
        <w:rPr>
          <w:rFonts w:ascii="Arial" w:hAnsi="Arial" w:cs="Arial"/>
        </w:rPr>
        <w:lastRenderedPageBreak/>
        <w:t xml:space="preserve">etter at hingsten døde. </w:t>
      </w:r>
      <w:r w:rsidR="00BF0D7E" w:rsidRPr="00BF0D7E">
        <w:rPr>
          <w:rFonts w:ascii="Arial" w:hAnsi="Arial" w:cs="Arial"/>
        </w:rPr>
        <w:br/>
      </w:r>
    </w:p>
    <w:p w:rsidR="00BF0D7E" w:rsidRDefault="00E67AFE" w:rsidP="00315617">
      <w:pPr>
        <w:ind w:left="708" w:hanging="708"/>
        <w:rPr>
          <w:rFonts w:ascii="Arial" w:hAnsi="Arial" w:cs="Arial"/>
        </w:rPr>
      </w:pPr>
      <w:r w:rsidRPr="00315617">
        <w:rPr>
          <w:rFonts w:ascii="Arial" w:hAnsi="Arial" w:cs="Arial"/>
        </w:rPr>
        <w:t>3.5.3</w:t>
      </w:r>
      <w:r>
        <w:rPr>
          <w:rFonts w:ascii="Arial" w:hAnsi="Arial" w:cs="Arial"/>
          <w:b/>
        </w:rPr>
        <w:t xml:space="preserve"> </w:t>
      </w:r>
      <w:r w:rsidR="00A77E74">
        <w:rPr>
          <w:rFonts w:ascii="Arial" w:hAnsi="Arial" w:cs="Arial"/>
          <w:b/>
        </w:rPr>
        <w:tab/>
      </w:r>
      <w:r w:rsidR="00BF0D7E" w:rsidRPr="00BF0D7E">
        <w:rPr>
          <w:rFonts w:ascii="Arial" w:hAnsi="Arial" w:cs="Arial"/>
        </w:rPr>
        <w:t>Det sertifis</w:t>
      </w:r>
      <w:r w:rsidR="001A5432">
        <w:rPr>
          <w:rFonts w:ascii="Arial" w:hAnsi="Arial" w:cs="Arial"/>
        </w:rPr>
        <w:t>eres ikke kaldblodstravere i ST</w:t>
      </w:r>
      <w:r w:rsidR="00BF0D7E" w:rsidRPr="00BF0D7E">
        <w:rPr>
          <w:rFonts w:ascii="Arial" w:hAnsi="Arial" w:cs="Arial"/>
        </w:rPr>
        <w:t xml:space="preserve">/DNT som er blitt til ved embryooverføring, </w:t>
      </w:r>
      <w:r>
        <w:rPr>
          <w:rFonts w:ascii="Arial" w:hAnsi="Arial" w:cs="Arial"/>
        </w:rPr>
        <w:t xml:space="preserve">genmanipulasjon </w:t>
      </w:r>
      <w:r w:rsidR="00BF0D7E" w:rsidRPr="00BF0D7E">
        <w:rPr>
          <w:rFonts w:ascii="Arial" w:hAnsi="Arial" w:cs="Arial"/>
        </w:rPr>
        <w:t>eller kloning.</w:t>
      </w:r>
    </w:p>
    <w:p w:rsidR="00A716AF" w:rsidRPr="00BF0D7E" w:rsidRDefault="00A716AF" w:rsidP="00315617">
      <w:pPr>
        <w:ind w:left="708" w:hanging="708"/>
        <w:rPr>
          <w:rFonts w:ascii="Arial" w:hAnsi="Arial" w:cs="Arial"/>
        </w:rPr>
      </w:pPr>
    </w:p>
    <w:p w:rsidR="00BF0D7E" w:rsidRPr="00BF0D7E" w:rsidRDefault="00BF0D7E" w:rsidP="00A716AF">
      <w:pPr>
        <w:pStyle w:val="Overskrift20"/>
        <w:numPr>
          <w:ilvl w:val="0"/>
          <w:numId w:val="17"/>
        </w:numPr>
        <w:ind w:left="567" w:hanging="567"/>
      </w:pPr>
      <w:bookmarkStart w:id="39" w:name="_Toc122767780"/>
      <w:r w:rsidRPr="00BF0D7E">
        <w:t>Avlsregulerende tiltak</w:t>
      </w:r>
      <w:bookmarkEnd w:id="39"/>
    </w:p>
    <w:p w:rsidR="00BF0D7E" w:rsidRPr="00BF0D7E" w:rsidRDefault="00BF0D7E" w:rsidP="00BF0D7E">
      <w:pPr>
        <w:pStyle w:val="Bunntekst"/>
        <w:tabs>
          <w:tab w:val="clear" w:pos="4536"/>
          <w:tab w:val="clear" w:pos="9072"/>
        </w:tabs>
        <w:rPr>
          <w:rFonts w:ascii="Arial" w:hAnsi="Arial" w:cs="Arial"/>
        </w:rPr>
      </w:pPr>
    </w:p>
    <w:p w:rsidR="00BF0D7E" w:rsidRPr="00315617" w:rsidRDefault="00E67AFE" w:rsidP="00315617">
      <w:pPr>
        <w:ind w:left="567" w:hanging="567"/>
        <w:rPr>
          <w:rFonts w:ascii="Arial" w:hAnsi="Arial" w:cs="Arial"/>
          <w:b/>
          <w:sz w:val="26"/>
          <w:szCs w:val="26"/>
        </w:rPr>
      </w:pPr>
      <w:bookmarkStart w:id="40" w:name="_Toc122767781"/>
      <w:r w:rsidRPr="00315617">
        <w:rPr>
          <w:rFonts w:ascii="Arial" w:hAnsi="Arial" w:cs="Arial"/>
          <w:b/>
          <w:sz w:val="26"/>
          <w:szCs w:val="26"/>
        </w:rPr>
        <w:t>4.1</w:t>
      </w:r>
      <w:r w:rsidRPr="00315617">
        <w:rPr>
          <w:rFonts w:ascii="Arial" w:hAnsi="Arial" w:cs="Arial"/>
        </w:rPr>
        <w:t xml:space="preserve"> </w:t>
      </w:r>
      <w:r w:rsidR="00315617">
        <w:rPr>
          <w:rFonts w:ascii="Arial" w:hAnsi="Arial" w:cs="Arial"/>
        </w:rPr>
        <w:tab/>
      </w:r>
      <w:r w:rsidR="00BF0D7E" w:rsidRPr="00315617">
        <w:rPr>
          <w:rFonts w:ascii="Arial" w:hAnsi="Arial" w:cs="Arial"/>
          <w:b/>
          <w:sz w:val="26"/>
          <w:szCs w:val="26"/>
        </w:rPr>
        <w:t>For å kunne virke i svensk og norsk traveravl må</w:t>
      </w:r>
      <w:bookmarkEnd w:id="40"/>
      <w:r w:rsidR="00BF0D7E" w:rsidRPr="00315617">
        <w:rPr>
          <w:rFonts w:ascii="Arial" w:hAnsi="Arial" w:cs="Arial"/>
          <w:b/>
          <w:sz w:val="26"/>
          <w:szCs w:val="26"/>
        </w:rPr>
        <w:t xml:space="preserve"> hesten </w:t>
      </w:r>
      <w:r w:rsidRPr="00315617">
        <w:rPr>
          <w:rFonts w:ascii="Arial" w:hAnsi="Arial" w:cs="Arial"/>
          <w:b/>
          <w:sz w:val="26"/>
          <w:szCs w:val="26"/>
        </w:rPr>
        <w:t xml:space="preserve">selv </w:t>
      </w:r>
      <w:r w:rsidR="00BF0D7E" w:rsidRPr="00315617">
        <w:rPr>
          <w:rFonts w:ascii="Arial" w:hAnsi="Arial" w:cs="Arial"/>
          <w:b/>
          <w:sz w:val="26"/>
          <w:szCs w:val="26"/>
        </w:rPr>
        <w:t>tilfredsstille følgende krav:</w:t>
      </w:r>
    </w:p>
    <w:p w:rsidR="00E67AFE" w:rsidRPr="00315617" w:rsidRDefault="00E67AFE" w:rsidP="00BF0D7E">
      <w:pPr>
        <w:rPr>
          <w:rFonts w:ascii="Arial" w:hAnsi="Arial" w:cs="Arial"/>
          <w:b/>
        </w:rPr>
      </w:pPr>
    </w:p>
    <w:p w:rsidR="00BF0D7E" w:rsidRPr="00315617" w:rsidRDefault="00E67AFE" w:rsidP="00A77E74">
      <w:pPr>
        <w:ind w:left="705" w:hanging="705"/>
        <w:rPr>
          <w:rFonts w:ascii="Arial" w:hAnsi="Arial" w:cs="Arial"/>
        </w:rPr>
      </w:pPr>
      <w:r w:rsidRPr="00315617">
        <w:rPr>
          <w:rFonts w:ascii="Arial" w:hAnsi="Arial" w:cs="Arial"/>
        </w:rPr>
        <w:t>4.1.1</w:t>
      </w:r>
      <w:r w:rsidRPr="00315617">
        <w:rPr>
          <w:rFonts w:ascii="Arial" w:hAnsi="Arial" w:cs="Arial"/>
          <w:b/>
        </w:rPr>
        <w:t xml:space="preserve"> </w:t>
      </w:r>
      <w:r w:rsidR="00A77E74">
        <w:rPr>
          <w:rFonts w:ascii="Arial" w:hAnsi="Arial" w:cs="Arial"/>
          <w:b/>
        </w:rPr>
        <w:tab/>
      </w:r>
      <w:r w:rsidR="00BF0D7E" w:rsidRPr="00315617">
        <w:rPr>
          <w:rFonts w:ascii="Arial" w:hAnsi="Arial" w:cs="Arial"/>
        </w:rPr>
        <w:t xml:space="preserve">For norskfødte hester: Det til enhver tid gjeldende "Registreringsreglement for norsk travsport". </w:t>
      </w:r>
    </w:p>
    <w:p w:rsidR="00BF0D7E" w:rsidRPr="00315617" w:rsidRDefault="00BF0D7E" w:rsidP="00BF0D7E">
      <w:pPr>
        <w:rPr>
          <w:rFonts w:ascii="Arial" w:hAnsi="Arial" w:cs="Arial"/>
        </w:rPr>
      </w:pPr>
    </w:p>
    <w:p w:rsidR="00BF0D7E" w:rsidRPr="00315617" w:rsidRDefault="00E67AFE" w:rsidP="00A77E74">
      <w:pPr>
        <w:ind w:left="705" w:hanging="705"/>
        <w:rPr>
          <w:rFonts w:ascii="Arial" w:hAnsi="Arial" w:cs="Arial"/>
        </w:rPr>
      </w:pPr>
      <w:r w:rsidRPr="00315617">
        <w:rPr>
          <w:rFonts w:ascii="Arial" w:hAnsi="Arial" w:cs="Arial"/>
        </w:rPr>
        <w:t>4.1.2</w:t>
      </w:r>
      <w:r w:rsidRPr="00315617">
        <w:rPr>
          <w:rFonts w:ascii="Arial" w:hAnsi="Arial" w:cs="Arial"/>
          <w:b/>
        </w:rPr>
        <w:t xml:space="preserve"> </w:t>
      </w:r>
      <w:r w:rsidR="00A77E74">
        <w:rPr>
          <w:rFonts w:ascii="Arial" w:hAnsi="Arial" w:cs="Arial"/>
          <w:b/>
        </w:rPr>
        <w:tab/>
      </w:r>
      <w:r w:rsidR="00BF0D7E" w:rsidRPr="00315617">
        <w:rPr>
          <w:rFonts w:ascii="Arial" w:hAnsi="Arial" w:cs="Arial"/>
        </w:rPr>
        <w:t xml:space="preserve">For svenskfødte hester: </w:t>
      </w:r>
      <w:bookmarkStart w:id="41" w:name="OLE_LINK3"/>
      <w:r w:rsidR="00BF0D7E" w:rsidRPr="00315617">
        <w:rPr>
          <w:rFonts w:ascii="Arial" w:hAnsi="Arial" w:cs="Arial"/>
        </w:rPr>
        <w:t>Det til enhver tid gjeldende ”Regis</w:t>
      </w:r>
      <w:r w:rsidR="00714970">
        <w:rPr>
          <w:rFonts w:ascii="Arial" w:hAnsi="Arial" w:cs="Arial"/>
        </w:rPr>
        <w:t>treringsreglemente för svensk tr</w:t>
      </w:r>
      <w:r w:rsidR="00BF0D7E" w:rsidRPr="00315617">
        <w:rPr>
          <w:rFonts w:ascii="Arial" w:hAnsi="Arial" w:cs="Arial"/>
        </w:rPr>
        <w:t xml:space="preserve">avsport”. </w:t>
      </w:r>
      <w:bookmarkEnd w:id="41"/>
    </w:p>
    <w:p w:rsidR="00BF0D7E" w:rsidRDefault="00BF0D7E" w:rsidP="00BF0D7E">
      <w:pPr>
        <w:rPr>
          <w:rFonts w:ascii="Arial" w:hAnsi="Arial" w:cs="Arial"/>
        </w:rPr>
      </w:pPr>
    </w:p>
    <w:p w:rsidR="001A5432" w:rsidRPr="00714970" w:rsidRDefault="001A5432" w:rsidP="00714970">
      <w:pPr>
        <w:tabs>
          <w:tab w:val="left" w:pos="709"/>
        </w:tabs>
        <w:ind w:left="567" w:hanging="567"/>
        <w:rPr>
          <w:rFonts w:ascii="Arial" w:hAnsi="Arial" w:cs="Arial"/>
          <w:b/>
          <w:sz w:val="26"/>
          <w:szCs w:val="26"/>
        </w:rPr>
      </w:pPr>
      <w:r w:rsidRPr="00714970">
        <w:rPr>
          <w:rFonts w:ascii="Arial" w:hAnsi="Arial" w:cs="Arial"/>
          <w:b/>
          <w:sz w:val="26"/>
          <w:szCs w:val="26"/>
        </w:rPr>
        <w:t xml:space="preserve">4.2 </w:t>
      </w:r>
      <w:r w:rsidR="00714970">
        <w:rPr>
          <w:rFonts w:ascii="Arial" w:hAnsi="Arial" w:cs="Arial"/>
          <w:b/>
          <w:sz w:val="26"/>
          <w:szCs w:val="26"/>
        </w:rPr>
        <w:t xml:space="preserve">  </w:t>
      </w:r>
      <w:r w:rsidRPr="00714970">
        <w:rPr>
          <w:rFonts w:ascii="Arial" w:hAnsi="Arial" w:cs="Arial"/>
          <w:b/>
          <w:sz w:val="26"/>
          <w:szCs w:val="26"/>
        </w:rPr>
        <w:t>Kåret hingst skal brukes i henhold til</w:t>
      </w:r>
    </w:p>
    <w:p w:rsidR="00BF0D7E" w:rsidRPr="00BF0D7E" w:rsidRDefault="00BF0D7E" w:rsidP="00BF0D7E">
      <w:pPr>
        <w:ind w:left="720" w:hanging="720"/>
        <w:rPr>
          <w:rFonts w:ascii="Arial" w:hAnsi="Arial" w:cs="Arial"/>
        </w:rPr>
      </w:pPr>
    </w:p>
    <w:p w:rsidR="00BF0D7E" w:rsidRPr="00BF0D7E" w:rsidRDefault="001A5432" w:rsidP="00BF0D7E">
      <w:pPr>
        <w:pStyle w:val="Bunntekst"/>
        <w:tabs>
          <w:tab w:val="clear" w:pos="4536"/>
          <w:tab w:val="clear" w:pos="9072"/>
        </w:tabs>
        <w:rPr>
          <w:rFonts w:ascii="Arial" w:hAnsi="Arial" w:cs="Arial"/>
        </w:rPr>
      </w:pPr>
      <w:r w:rsidRPr="00714970">
        <w:rPr>
          <w:rFonts w:ascii="Arial" w:hAnsi="Arial" w:cs="Arial"/>
        </w:rPr>
        <w:t>4.2.1</w:t>
      </w:r>
      <w:r>
        <w:rPr>
          <w:rFonts w:ascii="Arial" w:hAnsi="Arial" w:cs="Arial"/>
        </w:rPr>
        <w:t xml:space="preserve"> </w:t>
      </w:r>
      <w:r w:rsidR="00A77E74">
        <w:rPr>
          <w:rFonts w:ascii="Arial" w:hAnsi="Arial" w:cs="Arial"/>
        </w:rPr>
        <w:tab/>
      </w:r>
      <w:r w:rsidR="00BF0D7E" w:rsidRPr="00BF0D7E">
        <w:rPr>
          <w:rFonts w:ascii="Arial" w:hAnsi="Arial" w:cs="Arial"/>
        </w:rPr>
        <w:t xml:space="preserve">For kårede hingster oppstallet i Norge: </w:t>
      </w:r>
    </w:p>
    <w:p w:rsidR="00BF0D7E" w:rsidRPr="00BF0D7E" w:rsidRDefault="00BF0D7E" w:rsidP="00A77E74">
      <w:pPr>
        <w:pStyle w:val="Bunntekst"/>
        <w:tabs>
          <w:tab w:val="clear" w:pos="4536"/>
          <w:tab w:val="clear" w:pos="9072"/>
        </w:tabs>
        <w:ind w:firstLine="708"/>
        <w:rPr>
          <w:rFonts w:ascii="Arial" w:hAnsi="Arial" w:cs="Arial"/>
          <w:u w:val="single"/>
        </w:rPr>
      </w:pPr>
      <w:r w:rsidRPr="00BF0D7E">
        <w:rPr>
          <w:rFonts w:ascii="Arial" w:hAnsi="Arial" w:cs="Arial"/>
        </w:rPr>
        <w:t xml:space="preserve">Den til enhver tid gjeldende </w:t>
      </w:r>
      <w:r w:rsidRPr="00BF0D7E">
        <w:rPr>
          <w:rFonts w:ascii="Arial" w:hAnsi="Arial" w:cs="Arial"/>
          <w:u w:val="single"/>
        </w:rPr>
        <w:t>”</w:t>
      </w:r>
      <w:hyperlink w:anchor="instruks_kaarede_hg" w:history="1">
        <w:r w:rsidRPr="00BF0D7E">
          <w:rPr>
            <w:rStyle w:val="Hyperkobling"/>
            <w:rFonts w:ascii="Arial" w:hAnsi="Arial" w:cs="Arial"/>
          </w:rPr>
          <w:t>Instruks for bruk av kårede hingster”</w:t>
        </w:r>
      </w:hyperlink>
      <w:r w:rsidRPr="00BF0D7E">
        <w:rPr>
          <w:rFonts w:ascii="Arial" w:hAnsi="Arial" w:cs="Arial"/>
          <w:u w:val="single"/>
        </w:rPr>
        <w:t>.</w:t>
      </w:r>
    </w:p>
    <w:p w:rsidR="00BF0D7E" w:rsidRPr="00BF0D7E" w:rsidRDefault="00BF0D7E" w:rsidP="00BF0D7E">
      <w:pPr>
        <w:pStyle w:val="Bunntekst"/>
        <w:tabs>
          <w:tab w:val="clear" w:pos="4536"/>
          <w:tab w:val="clear" w:pos="9072"/>
          <w:tab w:val="left" w:pos="6015"/>
        </w:tabs>
        <w:rPr>
          <w:rFonts w:ascii="Arial" w:hAnsi="Arial" w:cs="Arial"/>
        </w:rPr>
      </w:pPr>
      <w:r w:rsidRPr="00BF0D7E">
        <w:rPr>
          <w:rFonts w:ascii="Arial" w:hAnsi="Arial" w:cs="Arial"/>
        </w:rPr>
        <w:tab/>
      </w:r>
    </w:p>
    <w:p w:rsidR="00BF0D7E" w:rsidRPr="00BF0D7E" w:rsidRDefault="001A5432" w:rsidP="00BF0D7E">
      <w:pPr>
        <w:ind w:hanging="12"/>
        <w:rPr>
          <w:rFonts w:ascii="Arial" w:hAnsi="Arial" w:cs="Arial"/>
        </w:rPr>
      </w:pPr>
      <w:r w:rsidRPr="00714970">
        <w:rPr>
          <w:rFonts w:ascii="Arial" w:hAnsi="Arial" w:cs="Arial"/>
        </w:rPr>
        <w:t>4.2.2</w:t>
      </w:r>
      <w:r w:rsidR="00714970">
        <w:rPr>
          <w:rFonts w:ascii="Arial" w:hAnsi="Arial" w:cs="Arial"/>
        </w:rPr>
        <w:t xml:space="preserve"> </w:t>
      </w:r>
      <w:r w:rsidR="00A77E74">
        <w:rPr>
          <w:rFonts w:ascii="Arial" w:hAnsi="Arial" w:cs="Arial"/>
        </w:rPr>
        <w:tab/>
      </w:r>
      <w:r w:rsidR="00BF0D7E" w:rsidRPr="00BF0D7E">
        <w:rPr>
          <w:rFonts w:ascii="Arial" w:hAnsi="Arial" w:cs="Arial"/>
        </w:rPr>
        <w:t xml:space="preserve">For kårede hingster oppstallet i Sverige: </w:t>
      </w:r>
    </w:p>
    <w:p w:rsidR="00BF0D7E" w:rsidRDefault="00BF0D7E" w:rsidP="00A77E74">
      <w:pPr>
        <w:ind w:firstLine="708"/>
        <w:rPr>
          <w:rFonts w:ascii="Arial" w:hAnsi="Arial" w:cs="Arial"/>
        </w:rPr>
      </w:pPr>
      <w:r w:rsidRPr="00BF0D7E">
        <w:rPr>
          <w:rFonts w:ascii="Arial" w:hAnsi="Arial" w:cs="Arial"/>
        </w:rPr>
        <w:t xml:space="preserve">Det til enhver tid gjeldende ”Registreringsreglemente for svensk travsport” </w:t>
      </w:r>
    </w:p>
    <w:p w:rsidR="001A5432" w:rsidRPr="00BF0D7E" w:rsidRDefault="001A5432" w:rsidP="00A77E74">
      <w:pPr>
        <w:ind w:firstLine="708"/>
        <w:rPr>
          <w:rFonts w:ascii="Arial" w:hAnsi="Arial" w:cs="Arial"/>
          <w:b/>
          <w:bCs/>
          <w:color w:val="FF6600"/>
          <w:sz w:val="32"/>
        </w:rPr>
      </w:pPr>
      <w:r>
        <w:rPr>
          <w:rFonts w:ascii="Arial" w:hAnsi="Arial" w:cs="Arial"/>
        </w:rPr>
        <w:t>Det til enhver tid gjeldende ”SJV:s seminförfattning</w:t>
      </w:r>
    </w:p>
    <w:p w:rsidR="00BF0D7E" w:rsidRPr="00BF0D7E" w:rsidRDefault="00BF0D7E" w:rsidP="00BF0D7E">
      <w:pPr>
        <w:pStyle w:val="Bunntekst"/>
        <w:tabs>
          <w:tab w:val="clear" w:pos="4536"/>
          <w:tab w:val="clear" w:pos="9072"/>
        </w:tabs>
        <w:rPr>
          <w:rFonts w:ascii="Arial" w:hAnsi="Arial" w:cs="Arial"/>
        </w:rPr>
      </w:pPr>
    </w:p>
    <w:p w:rsidR="00BF0D7E" w:rsidRPr="00BF0D7E" w:rsidRDefault="00BF0D7E" w:rsidP="00A3760F">
      <w:pPr>
        <w:pStyle w:val="Overskrift20"/>
        <w:numPr>
          <w:ilvl w:val="0"/>
          <w:numId w:val="17"/>
        </w:numPr>
        <w:ind w:left="567" w:hanging="567"/>
      </w:pPr>
      <w:bookmarkStart w:id="42" w:name="_Toc122767783"/>
      <w:r w:rsidRPr="00BF0D7E">
        <w:t>Avlsstimulerende tiltak</w:t>
      </w:r>
      <w:bookmarkEnd w:id="42"/>
    </w:p>
    <w:p w:rsidR="00F26E38" w:rsidRDefault="00F26E38" w:rsidP="00F26E38">
      <w:pPr>
        <w:rPr>
          <w:rFonts w:ascii="Arial" w:hAnsi="Arial" w:cs="Arial"/>
          <w:b/>
          <w:sz w:val="26"/>
          <w:szCs w:val="26"/>
        </w:rPr>
      </w:pPr>
      <w:bookmarkStart w:id="43" w:name="_Toc122767785"/>
    </w:p>
    <w:p w:rsidR="00BF0D7E" w:rsidRPr="00F26E38" w:rsidRDefault="001A5432" w:rsidP="00F26E38">
      <w:pPr>
        <w:rPr>
          <w:rFonts w:ascii="Arial" w:hAnsi="Arial" w:cs="Arial"/>
          <w:b/>
          <w:sz w:val="26"/>
          <w:szCs w:val="26"/>
        </w:rPr>
      </w:pPr>
      <w:r w:rsidRPr="00F26E38">
        <w:rPr>
          <w:rFonts w:ascii="Arial" w:hAnsi="Arial" w:cs="Arial"/>
          <w:b/>
          <w:sz w:val="26"/>
          <w:szCs w:val="26"/>
        </w:rPr>
        <w:t xml:space="preserve">5.1 </w:t>
      </w:r>
      <w:r w:rsidR="00A716AF">
        <w:rPr>
          <w:rFonts w:ascii="Arial" w:hAnsi="Arial" w:cs="Arial"/>
          <w:b/>
          <w:sz w:val="26"/>
          <w:szCs w:val="26"/>
        </w:rPr>
        <w:t xml:space="preserve"> </w:t>
      </w:r>
      <w:r w:rsidR="00BF0D7E" w:rsidRPr="00F26E38">
        <w:rPr>
          <w:rFonts w:ascii="Arial" w:hAnsi="Arial" w:cs="Arial"/>
          <w:b/>
          <w:sz w:val="26"/>
          <w:szCs w:val="26"/>
        </w:rPr>
        <w:t>Avlss</w:t>
      </w:r>
      <w:r w:rsidRPr="00F26E38">
        <w:rPr>
          <w:rFonts w:ascii="Arial" w:hAnsi="Arial" w:cs="Arial"/>
          <w:b/>
          <w:sz w:val="26"/>
          <w:szCs w:val="26"/>
        </w:rPr>
        <w:t>timulerende tiltak i regi av ST</w:t>
      </w:r>
      <w:r w:rsidR="00BF0D7E" w:rsidRPr="00F26E38">
        <w:rPr>
          <w:rFonts w:ascii="Arial" w:hAnsi="Arial" w:cs="Arial"/>
          <w:b/>
          <w:sz w:val="26"/>
          <w:szCs w:val="26"/>
        </w:rPr>
        <w:t xml:space="preserve"> og DNT</w:t>
      </w:r>
      <w:bookmarkEnd w:id="43"/>
    </w:p>
    <w:p w:rsidR="00BF0D7E" w:rsidRPr="00BF0D7E" w:rsidRDefault="00BF0D7E" w:rsidP="00BF0D7E">
      <w:pPr>
        <w:rPr>
          <w:rFonts w:ascii="Arial" w:hAnsi="Arial" w:cs="Arial"/>
        </w:rPr>
      </w:pPr>
    </w:p>
    <w:p w:rsidR="00714970" w:rsidRDefault="001A5432" w:rsidP="00714970">
      <w:pPr>
        <w:rPr>
          <w:rFonts w:ascii="Arial" w:hAnsi="Arial" w:cs="Arial"/>
        </w:rPr>
      </w:pPr>
      <w:r>
        <w:rPr>
          <w:rFonts w:ascii="Arial" w:hAnsi="Arial" w:cs="Arial"/>
        </w:rPr>
        <w:t xml:space="preserve">5.1.1 </w:t>
      </w:r>
      <w:r w:rsidR="00A77E74">
        <w:rPr>
          <w:rFonts w:ascii="Arial" w:hAnsi="Arial" w:cs="Arial"/>
        </w:rPr>
        <w:tab/>
      </w:r>
      <w:r w:rsidR="00BF0D7E" w:rsidRPr="00BF0D7E">
        <w:rPr>
          <w:rFonts w:ascii="Arial" w:hAnsi="Arial" w:cs="Arial"/>
        </w:rPr>
        <w:t>Utgivelse av publikasjoner/hjelpemidler</w:t>
      </w:r>
      <w:r w:rsidR="00714970">
        <w:rPr>
          <w:rFonts w:ascii="Arial" w:hAnsi="Arial" w:cs="Arial"/>
        </w:rPr>
        <w:t>:</w:t>
      </w:r>
    </w:p>
    <w:p w:rsidR="00714970" w:rsidRDefault="00714970" w:rsidP="00714970">
      <w:pPr>
        <w:rPr>
          <w:rFonts w:ascii="Arial" w:hAnsi="Arial" w:cs="Arial"/>
        </w:rPr>
      </w:pPr>
    </w:p>
    <w:p w:rsidR="00714970" w:rsidRPr="00714970" w:rsidRDefault="00BF0D7E" w:rsidP="009901D4">
      <w:pPr>
        <w:pStyle w:val="Listeavsnitt"/>
        <w:numPr>
          <w:ilvl w:val="3"/>
          <w:numId w:val="17"/>
        </w:numPr>
        <w:rPr>
          <w:rFonts w:ascii="Arial" w:hAnsi="Arial" w:cs="Arial"/>
        </w:rPr>
      </w:pPr>
      <w:r w:rsidRPr="00714970">
        <w:rPr>
          <w:rFonts w:ascii="Arial" w:hAnsi="Arial" w:cs="Arial"/>
        </w:rPr>
        <w:t>Norsksvensk traverstambok for kaldblodshester</w:t>
      </w:r>
      <w:r w:rsidR="001A5432" w:rsidRPr="00714970">
        <w:rPr>
          <w:rFonts w:ascii="Arial" w:hAnsi="Arial" w:cs="Arial"/>
        </w:rPr>
        <w:t xml:space="preserve"> utgis av DNT og ST</w:t>
      </w:r>
      <w:r w:rsidR="00714970" w:rsidRPr="00714970">
        <w:rPr>
          <w:rFonts w:ascii="Arial" w:hAnsi="Arial" w:cs="Arial"/>
        </w:rPr>
        <w:t xml:space="preserve"> i </w:t>
      </w:r>
      <w:r w:rsidRPr="00714970">
        <w:rPr>
          <w:rFonts w:ascii="Arial" w:hAnsi="Arial" w:cs="Arial"/>
        </w:rPr>
        <w:t xml:space="preserve">fellesskap. Det skal publiseres felles stambok for kaldblodstravere - minimum hvert 3. år. </w:t>
      </w:r>
    </w:p>
    <w:p w:rsidR="00714970" w:rsidRPr="00714970" w:rsidRDefault="00714970" w:rsidP="00714970">
      <w:pPr>
        <w:pStyle w:val="Listeavsnitt"/>
        <w:ind w:left="1080"/>
        <w:rPr>
          <w:rFonts w:ascii="Arial" w:hAnsi="Arial" w:cs="Arial"/>
        </w:rPr>
      </w:pPr>
    </w:p>
    <w:p w:rsidR="00714970" w:rsidRPr="00714970" w:rsidRDefault="00BF0D7E" w:rsidP="009901D4">
      <w:pPr>
        <w:pStyle w:val="Listeavsnitt"/>
        <w:numPr>
          <w:ilvl w:val="3"/>
          <w:numId w:val="17"/>
        </w:numPr>
        <w:rPr>
          <w:rFonts w:ascii="Arial" w:hAnsi="Arial" w:cs="Arial"/>
        </w:rPr>
      </w:pPr>
      <w:r w:rsidRPr="00714970">
        <w:rPr>
          <w:rFonts w:ascii="Arial" w:hAnsi="Arial" w:cs="Arial"/>
        </w:rPr>
        <w:t>Som et hjelpemiddel for den enkelte oppdrette</w:t>
      </w:r>
      <w:r w:rsidR="00714970" w:rsidRPr="00714970">
        <w:rPr>
          <w:rFonts w:ascii="Arial" w:hAnsi="Arial" w:cs="Arial"/>
        </w:rPr>
        <w:t xml:space="preserve">rs avlsarbeid skal det hvert år </w:t>
      </w:r>
      <w:r w:rsidRPr="00714970">
        <w:rPr>
          <w:rFonts w:ascii="Arial" w:hAnsi="Arial" w:cs="Arial"/>
        </w:rPr>
        <w:t>publiseres avlsindekser for kaldblodshester.</w:t>
      </w:r>
    </w:p>
    <w:p w:rsidR="00714970" w:rsidRPr="00714970" w:rsidRDefault="00714970" w:rsidP="00714970">
      <w:pPr>
        <w:pStyle w:val="Listeavsnitt"/>
        <w:rPr>
          <w:rFonts w:ascii="Arial" w:hAnsi="Arial" w:cs="Arial"/>
        </w:rPr>
      </w:pPr>
    </w:p>
    <w:p w:rsidR="00714970" w:rsidRPr="00714970" w:rsidRDefault="001A5432" w:rsidP="009901D4">
      <w:pPr>
        <w:pStyle w:val="Listeavsnitt"/>
        <w:numPr>
          <w:ilvl w:val="3"/>
          <w:numId w:val="17"/>
        </w:numPr>
        <w:rPr>
          <w:rFonts w:ascii="Arial" w:hAnsi="Arial" w:cs="Arial"/>
        </w:rPr>
      </w:pPr>
      <w:r w:rsidRPr="00714970">
        <w:rPr>
          <w:rFonts w:ascii="Arial" w:hAnsi="Arial" w:cs="Arial"/>
        </w:rPr>
        <w:t>For å motvirke innavl i kaldblodsavlen s</w:t>
      </w:r>
      <w:r w:rsidR="00094584" w:rsidRPr="00714970">
        <w:rPr>
          <w:rFonts w:ascii="Arial" w:hAnsi="Arial" w:cs="Arial"/>
        </w:rPr>
        <w:t xml:space="preserve">kal det utarbeides </w:t>
      </w:r>
      <w:r w:rsidRPr="00714970">
        <w:rPr>
          <w:rFonts w:ascii="Arial" w:hAnsi="Arial" w:cs="Arial"/>
        </w:rPr>
        <w:t>innavlskoeffisient for alle kaldblodshester.</w:t>
      </w:r>
    </w:p>
    <w:p w:rsidR="00714970" w:rsidRPr="00714970" w:rsidRDefault="00714970" w:rsidP="00714970">
      <w:pPr>
        <w:pStyle w:val="Listeavsnitt"/>
        <w:rPr>
          <w:rFonts w:ascii="Arial" w:hAnsi="Arial" w:cs="Arial"/>
        </w:rPr>
      </w:pPr>
    </w:p>
    <w:p w:rsidR="00714970" w:rsidRPr="00714970" w:rsidRDefault="00BF0D7E" w:rsidP="009901D4">
      <w:pPr>
        <w:pStyle w:val="Listeavsnitt"/>
        <w:numPr>
          <w:ilvl w:val="3"/>
          <w:numId w:val="17"/>
        </w:numPr>
        <w:rPr>
          <w:rFonts w:ascii="Arial" w:hAnsi="Arial" w:cs="Arial"/>
        </w:rPr>
      </w:pPr>
      <w:r w:rsidRPr="00714970">
        <w:rPr>
          <w:rFonts w:ascii="Arial" w:hAnsi="Arial" w:cs="Arial"/>
        </w:rPr>
        <w:t>Det skal hvert år publiseres en travkalender/ årsstatistikk.</w:t>
      </w:r>
    </w:p>
    <w:p w:rsidR="00714970" w:rsidRPr="00714970" w:rsidRDefault="00714970" w:rsidP="00714970">
      <w:pPr>
        <w:pStyle w:val="Listeavsnitt"/>
        <w:rPr>
          <w:rFonts w:ascii="Arial" w:hAnsi="Arial" w:cs="Arial"/>
        </w:rPr>
      </w:pPr>
    </w:p>
    <w:p w:rsidR="00BF0D7E" w:rsidRPr="00714970" w:rsidRDefault="00BF0D7E" w:rsidP="009901D4">
      <w:pPr>
        <w:pStyle w:val="Listeavsnitt"/>
        <w:numPr>
          <w:ilvl w:val="3"/>
          <w:numId w:val="17"/>
        </w:numPr>
        <w:rPr>
          <w:rFonts w:ascii="Arial" w:hAnsi="Arial" w:cs="Arial"/>
        </w:rPr>
      </w:pPr>
      <w:r w:rsidRPr="00714970">
        <w:rPr>
          <w:rFonts w:ascii="Arial" w:hAnsi="Arial" w:cs="Arial"/>
        </w:rPr>
        <w:t xml:space="preserve">Det skal hvert år publiseres en felles hingstekatalog. Katalogen </w:t>
      </w:r>
      <w:r w:rsidR="00094584" w:rsidRPr="00714970">
        <w:rPr>
          <w:rFonts w:ascii="Arial" w:hAnsi="Arial" w:cs="Arial"/>
        </w:rPr>
        <w:t xml:space="preserve">skal </w:t>
      </w:r>
      <w:r w:rsidRPr="00714970">
        <w:rPr>
          <w:rFonts w:ascii="Arial" w:hAnsi="Arial" w:cs="Arial"/>
        </w:rPr>
        <w:t xml:space="preserve">inneholde utførlige opplysninger om hingstens </w:t>
      </w:r>
      <w:r w:rsidR="00094584" w:rsidRPr="00714970">
        <w:rPr>
          <w:rFonts w:ascii="Arial" w:hAnsi="Arial" w:cs="Arial"/>
        </w:rPr>
        <w:t xml:space="preserve">rasetype, </w:t>
      </w:r>
      <w:r w:rsidRPr="00714970">
        <w:rPr>
          <w:rFonts w:ascii="Arial" w:hAnsi="Arial" w:cs="Arial"/>
        </w:rPr>
        <w:t>eksteriør, stamme, prestasjoner og eventuelle avkomsprestasjoner.</w:t>
      </w:r>
    </w:p>
    <w:p w:rsidR="00094584" w:rsidRPr="008A6EE5" w:rsidRDefault="00094584" w:rsidP="009C101A">
      <w:pPr>
        <w:pStyle w:val="Overskrift3"/>
      </w:pPr>
      <w:bookmarkStart w:id="44" w:name="_Toc122767784"/>
      <w:r w:rsidRPr="008A6EE5">
        <w:lastRenderedPageBreak/>
        <w:t xml:space="preserve">5.2 </w:t>
      </w:r>
      <w:r w:rsidR="00A716AF">
        <w:t xml:space="preserve"> </w:t>
      </w:r>
      <w:r w:rsidRPr="008A6EE5">
        <w:t>Avlsstimulerende tiltak i regi av DNT</w:t>
      </w:r>
      <w:bookmarkEnd w:id="44"/>
    </w:p>
    <w:p w:rsidR="00094584" w:rsidRPr="00714970" w:rsidRDefault="00094584" w:rsidP="00094584">
      <w:pPr>
        <w:rPr>
          <w:rFonts w:ascii="Arial" w:hAnsi="Arial" w:cs="Arial"/>
        </w:rPr>
      </w:pPr>
    </w:p>
    <w:p w:rsidR="00BF0D7E" w:rsidRDefault="00094584" w:rsidP="00BF0D7E">
      <w:pPr>
        <w:rPr>
          <w:rFonts w:ascii="Arial" w:hAnsi="Arial" w:cs="Arial"/>
          <w:sz w:val="40"/>
        </w:rPr>
      </w:pPr>
      <w:r w:rsidRPr="00714970">
        <w:rPr>
          <w:rFonts w:ascii="Arial" w:hAnsi="Arial" w:cs="Arial"/>
        </w:rPr>
        <w:t xml:space="preserve">5.2.1 </w:t>
      </w:r>
      <w:r w:rsidR="00A77E74">
        <w:rPr>
          <w:rFonts w:ascii="Arial" w:hAnsi="Arial" w:cs="Arial"/>
        </w:rPr>
        <w:tab/>
      </w:r>
      <w:r w:rsidRPr="00714970">
        <w:rPr>
          <w:rFonts w:ascii="Arial" w:hAnsi="Arial" w:cs="Arial"/>
        </w:rPr>
        <w:t>Oppdretterpremier utbetales i henhold til de til enhver tid gjeldende</w:t>
      </w:r>
      <w:r w:rsidRPr="00714970">
        <w:rPr>
          <w:rFonts w:ascii="Arial" w:hAnsi="Arial" w:cs="Arial"/>
        </w:rPr>
        <w:br/>
        <w:t xml:space="preserve"> </w:t>
      </w:r>
      <w:r w:rsidR="00A77E74">
        <w:rPr>
          <w:rFonts w:ascii="Arial" w:hAnsi="Arial" w:cs="Arial"/>
        </w:rPr>
        <w:tab/>
      </w:r>
      <w:r w:rsidRPr="00714970">
        <w:rPr>
          <w:rFonts w:ascii="Arial" w:hAnsi="Arial" w:cs="Arial"/>
        </w:rPr>
        <w:t xml:space="preserve">"Regler for utbetaling av oppdretterpremier i Norge" </w:t>
      </w:r>
    </w:p>
    <w:p w:rsidR="00E35E90" w:rsidRPr="00E35E90" w:rsidRDefault="00A716AF" w:rsidP="00E35E90">
      <w:pPr>
        <w:pStyle w:val="Overskrift20"/>
        <w:numPr>
          <w:ilvl w:val="1"/>
          <w:numId w:val="29"/>
        </w:numPr>
        <w:ind w:left="426" w:hanging="426"/>
        <w:rPr>
          <w:i w:val="0"/>
          <w:sz w:val="26"/>
          <w:szCs w:val="26"/>
        </w:rPr>
      </w:pPr>
      <w:bookmarkStart w:id="45" w:name="_Toc122767786"/>
      <w:r>
        <w:rPr>
          <w:i w:val="0"/>
          <w:sz w:val="26"/>
          <w:szCs w:val="26"/>
        </w:rPr>
        <w:t xml:space="preserve"> </w:t>
      </w:r>
      <w:r w:rsidR="00E35E90" w:rsidRPr="00E35E90">
        <w:rPr>
          <w:i w:val="0"/>
          <w:sz w:val="26"/>
          <w:szCs w:val="26"/>
        </w:rPr>
        <w:t>Avlsstimulerende tiltak i regi av Norsk Hestesenter.</w:t>
      </w:r>
      <w:bookmarkEnd w:id="45"/>
    </w:p>
    <w:p w:rsidR="00E35E90" w:rsidRDefault="00E35E90" w:rsidP="00E35E90">
      <w:pPr>
        <w:pStyle w:val="Bunntekst"/>
        <w:tabs>
          <w:tab w:val="clear" w:pos="4536"/>
          <w:tab w:val="clear" w:pos="9072"/>
        </w:tabs>
        <w:rPr>
          <w:rFonts w:ascii="Arial" w:hAnsi="Arial" w:cs="Arial"/>
        </w:rPr>
      </w:pPr>
    </w:p>
    <w:p w:rsidR="00E35E90" w:rsidRDefault="00E35E90" w:rsidP="00E35E90">
      <w:pPr>
        <w:tabs>
          <w:tab w:val="left" w:pos="709"/>
        </w:tabs>
        <w:ind w:left="709" w:hanging="709"/>
        <w:rPr>
          <w:rFonts w:ascii="Arial" w:hAnsi="Arial" w:cs="Arial"/>
        </w:rPr>
      </w:pPr>
      <w:r>
        <w:rPr>
          <w:rFonts w:ascii="Arial" w:hAnsi="Arial" w:cs="Arial"/>
        </w:rPr>
        <w:t>5.3.1   Utstillinger</w:t>
      </w:r>
    </w:p>
    <w:p w:rsidR="00E35E90" w:rsidRDefault="00E35E90" w:rsidP="00E35E90">
      <w:pPr>
        <w:rPr>
          <w:rFonts w:ascii="Arial" w:hAnsi="Arial" w:cs="Arial"/>
        </w:rPr>
      </w:pPr>
    </w:p>
    <w:p w:rsidR="00E35E90" w:rsidRDefault="00E35E90" w:rsidP="00E35E90">
      <w:pPr>
        <w:ind w:left="1134" w:hanging="1134"/>
        <w:rPr>
          <w:rFonts w:ascii="Arial" w:hAnsi="Arial" w:cs="Arial"/>
        </w:rPr>
      </w:pPr>
      <w:r>
        <w:rPr>
          <w:rFonts w:ascii="Arial" w:hAnsi="Arial" w:cs="Arial"/>
        </w:rPr>
        <w:t>5.3.1.1</w:t>
      </w:r>
      <w:r>
        <w:rPr>
          <w:rFonts w:ascii="Arial" w:hAnsi="Arial" w:cs="Arial"/>
        </w:rPr>
        <w:tab/>
        <w:t>Det arrangeres årlig offisielle unghestskuer, hingste- og hoppeutstillinger. Dette skjer i samarbeid med samarbeidsutvalg i de ulike regioner og avlsorganisasjoner etter retningslinjer vedtatt av Norsk Hestesenter.</w:t>
      </w:r>
    </w:p>
    <w:p w:rsidR="00E35E90" w:rsidRDefault="00E35E90" w:rsidP="00E35E90">
      <w:pPr>
        <w:pStyle w:val="Bunntekst"/>
        <w:tabs>
          <w:tab w:val="clear" w:pos="4536"/>
          <w:tab w:val="clear" w:pos="9072"/>
        </w:tabs>
        <w:rPr>
          <w:rFonts w:ascii="Arial" w:hAnsi="Arial" w:cs="Arial"/>
        </w:rPr>
      </w:pPr>
    </w:p>
    <w:p w:rsidR="00E35E90" w:rsidRDefault="00E35E90" w:rsidP="00E35E90">
      <w:pPr>
        <w:ind w:left="1134" w:hanging="1134"/>
        <w:rPr>
          <w:rFonts w:ascii="Arial" w:hAnsi="Arial" w:cs="Arial"/>
        </w:rPr>
      </w:pPr>
      <w:r>
        <w:rPr>
          <w:rFonts w:ascii="Arial" w:hAnsi="Arial" w:cs="Arial"/>
        </w:rPr>
        <w:t>5.3.1.2</w:t>
      </w:r>
      <w:r>
        <w:rPr>
          <w:rFonts w:ascii="Arial" w:hAnsi="Arial" w:cs="Arial"/>
        </w:rPr>
        <w:tab/>
        <w:t>Alle utstillingsresultater innrapporteres til og administreres av Norsk Hestesenter.</w:t>
      </w:r>
    </w:p>
    <w:p w:rsidR="00E35E90" w:rsidRPr="00E35E90" w:rsidRDefault="00A716AF" w:rsidP="00E35E90">
      <w:pPr>
        <w:pStyle w:val="Overskrift20"/>
        <w:numPr>
          <w:ilvl w:val="1"/>
          <w:numId w:val="29"/>
        </w:numPr>
        <w:ind w:left="426" w:hanging="426"/>
        <w:rPr>
          <w:i w:val="0"/>
        </w:rPr>
      </w:pPr>
      <w:r>
        <w:rPr>
          <w:i w:val="0"/>
        </w:rPr>
        <w:t xml:space="preserve"> </w:t>
      </w:r>
      <w:r w:rsidR="00E35E90" w:rsidRPr="00E35E90">
        <w:rPr>
          <w:i w:val="0"/>
        </w:rPr>
        <w:t xml:space="preserve">Rangering av hopper </w:t>
      </w:r>
    </w:p>
    <w:p w:rsidR="00E35E90" w:rsidRDefault="00E35E90" w:rsidP="00E35E90">
      <w:pPr>
        <w:ind w:left="708"/>
        <w:rPr>
          <w:rFonts w:ascii="Arial" w:hAnsi="Arial" w:cs="Arial"/>
        </w:rPr>
      </w:pPr>
      <w:r>
        <w:rPr>
          <w:rFonts w:ascii="Arial" w:hAnsi="Arial" w:cs="Arial"/>
        </w:rPr>
        <w:t>Ved utstillinger skal det gjennomføres eksteriørbedømmelse, samt mønstring i skritt og trav. Hoppenes avls- og prestasjonsindeks skal vektlegges.</w:t>
      </w:r>
    </w:p>
    <w:p w:rsidR="00E35E90" w:rsidRDefault="00E35E90" w:rsidP="00E35E90">
      <w:pPr>
        <w:rPr>
          <w:rFonts w:ascii="Arial" w:hAnsi="Arial" w:cs="Arial"/>
        </w:rPr>
      </w:pPr>
    </w:p>
    <w:p w:rsidR="00E35E90" w:rsidRPr="00F26E38" w:rsidRDefault="00E35E90" w:rsidP="00F26E38">
      <w:pPr>
        <w:pStyle w:val="Listeavsnitt"/>
        <w:numPr>
          <w:ilvl w:val="2"/>
          <w:numId w:val="29"/>
        </w:numPr>
        <w:rPr>
          <w:rFonts w:ascii="Arial" w:hAnsi="Arial" w:cs="Arial"/>
        </w:rPr>
      </w:pPr>
      <w:r w:rsidRPr="00F26E38">
        <w:rPr>
          <w:rFonts w:ascii="Arial" w:hAnsi="Arial" w:cs="Arial"/>
        </w:rPr>
        <w:t>Premiering av hopper</w:t>
      </w:r>
    </w:p>
    <w:p w:rsidR="00F26E38" w:rsidRPr="00F26E38" w:rsidRDefault="00F26E38" w:rsidP="00F26E38">
      <w:pPr>
        <w:pStyle w:val="Listeavsnitt"/>
        <w:ind w:left="720"/>
        <w:rPr>
          <w:rFonts w:ascii="Arial" w:hAnsi="Arial" w:cs="Arial"/>
        </w:rPr>
      </w:pPr>
    </w:p>
    <w:p w:rsidR="00E35E90" w:rsidRDefault="00E35E90" w:rsidP="00E35E90">
      <w:pPr>
        <w:ind w:left="1134" w:hanging="1134"/>
        <w:rPr>
          <w:rFonts w:ascii="Arial" w:hAnsi="Arial" w:cs="Arial"/>
        </w:rPr>
      </w:pPr>
      <w:r>
        <w:rPr>
          <w:rFonts w:ascii="Arial" w:hAnsi="Arial" w:cs="Arial"/>
        </w:rPr>
        <w:t>5.4.1.1</w:t>
      </w:r>
      <w:r>
        <w:rPr>
          <w:rFonts w:ascii="Arial" w:hAnsi="Arial" w:cs="Arial"/>
        </w:rPr>
        <w:tab/>
        <w:t>Ei hoppe kan møte til utstilling om den er sertifisert i DNT eller i annet lands sentralforbund hvor det foreligger en gjensidig godkjennelse av stambøker og sertifiseringsregistre.</w:t>
      </w:r>
    </w:p>
    <w:p w:rsidR="00E35E90" w:rsidRDefault="00E35E90" w:rsidP="00E35E90">
      <w:pPr>
        <w:rPr>
          <w:rFonts w:ascii="Arial" w:hAnsi="Arial" w:cs="Arial"/>
        </w:rPr>
      </w:pPr>
    </w:p>
    <w:p w:rsidR="00E35E90" w:rsidRPr="00E35E90" w:rsidRDefault="00E35E90" w:rsidP="00E35E90">
      <w:pPr>
        <w:pStyle w:val="Listeavsnitt"/>
        <w:numPr>
          <w:ilvl w:val="3"/>
          <w:numId w:val="30"/>
        </w:numPr>
        <w:ind w:left="1134" w:hanging="1134"/>
        <w:rPr>
          <w:rFonts w:ascii="Arial" w:hAnsi="Arial" w:cs="Arial"/>
        </w:rPr>
      </w:pPr>
      <w:r w:rsidRPr="00E35E90">
        <w:rPr>
          <w:rFonts w:ascii="Arial" w:hAnsi="Arial" w:cs="Arial"/>
        </w:rPr>
        <w:t xml:space="preserve">Hoppeeieren har selv ansvaret for å melde på hoppa til offentlig utstilling. Alle påmeldte hopper gis rett til å bli framstilt for bedømming i henhold til </w:t>
      </w:r>
      <w:hyperlink w:anchor="utstillregler" w:history="1">
        <w:r w:rsidRPr="00E35E90">
          <w:rPr>
            <w:rStyle w:val="Hyperkobling"/>
            <w:rFonts w:ascii="Arial" w:hAnsi="Arial" w:cs="Arial"/>
          </w:rPr>
          <w:t>"Regler for offisielle hesteutstillinger i Norge”.</w:t>
        </w:r>
      </w:hyperlink>
    </w:p>
    <w:p w:rsidR="00E35E90" w:rsidRDefault="00E35E90" w:rsidP="00BF0D7E">
      <w:pPr>
        <w:rPr>
          <w:rFonts w:ascii="Arial" w:hAnsi="Arial" w:cs="Arial"/>
          <w:sz w:val="40"/>
        </w:rPr>
      </w:pPr>
    </w:p>
    <w:p w:rsidR="00BF0D7E" w:rsidRPr="00BF0D7E" w:rsidRDefault="00BF0D7E" w:rsidP="00E35E90">
      <w:pPr>
        <w:pStyle w:val="Overskrift20"/>
        <w:numPr>
          <w:ilvl w:val="0"/>
          <w:numId w:val="30"/>
        </w:numPr>
      </w:pPr>
      <w:bookmarkStart w:id="46" w:name="_Toc122767788"/>
      <w:r w:rsidRPr="00BF0D7E">
        <w:t>Avlsfaglig og sportslig samarbeid på internasjonalt nivå</w:t>
      </w:r>
      <w:bookmarkEnd w:id="46"/>
    </w:p>
    <w:p w:rsidR="00BF0D7E" w:rsidRPr="009C101A" w:rsidRDefault="00094584" w:rsidP="009C101A">
      <w:pPr>
        <w:pStyle w:val="Overskrift3"/>
      </w:pPr>
      <w:bookmarkStart w:id="47" w:name="_Toc122767789"/>
      <w:r w:rsidRPr="009C101A">
        <w:t xml:space="preserve">6.1 </w:t>
      </w:r>
      <w:r w:rsidR="00A716AF">
        <w:t xml:space="preserve"> </w:t>
      </w:r>
      <w:r w:rsidRPr="009C101A">
        <w:t>DNT og ST</w:t>
      </w:r>
      <w:r w:rsidR="00BF0D7E" w:rsidRPr="009C101A">
        <w:t xml:space="preserve">s forpliktende samarbeid </w:t>
      </w:r>
      <w:bookmarkEnd w:id="47"/>
    </w:p>
    <w:p w:rsidR="00094584" w:rsidRDefault="00094584" w:rsidP="00BF0D7E">
      <w:pPr>
        <w:pStyle w:val="innh60"/>
        <w:tabs>
          <w:tab w:val="clear" w:pos="9000"/>
          <w:tab w:val="clear" w:pos="9360"/>
        </w:tabs>
        <w:suppressAutoHyphens w:val="0"/>
        <w:rPr>
          <w:rFonts w:ascii="Arial" w:hAnsi="Arial" w:cs="Arial"/>
          <w:lang w:val="nb-NO"/>
        </w:rPr>
      </w:pPr>
    </w:p>
    <w:p w:rsidR="00BF0D7E" w:rsidRPr="00BF0D7E" w:rsidRDefault="00094584" w:rsidP="00A77E74">
      <w:pPr>
        <w:pStyle w:val="innh60"/>
        <w:tabs>
          <w:tab w:val="clear" w:pos="9000"/>
          <w:tab w:val="clear" w:pos="9360"/>
        </w:tabs>
        <w:suppressAutoHyphens w:val="0"/>
        <w:ind w:left="708" w:hanging="708"/>
        <w:rPr>
          <w:rFonts w:ascii="Arial" w:hAnsi="Arial" w:cs="Arial"/>
          <w:szCs w:val="24"/>
          <w:lang w:val="nb-NO"/>
        </w:rPr>
      </w:pPr>
      <w:r>
        <w:rPr>
          <w:rFonts w:ascii="Arial" w:hAnsi="Arial" w:cs="Arial"/>
          <w:lang w:val="nb-NO"/>
        </w:rPr>
        <w:t xml:space="preserve">6.1.1 </w:t>
      </w:r>
      <w:r w:rsidR="00A77E74">
        <w:rPr>
          <w:rFonts w:ascii="Arial" w:hAnsi="Arial" w:cs="Arial"/>
          <w:lang w:val="nb-NO"/>
        </w:rPr>
        <w:tab/>
      </w:r>
      <w:r w:rsidR="00BF0D7E" w:rsidRPr="00BF0D7E">
        <w:rPr>
          <w:rFonts w:ascii="Arial" w:hAnsi="Arial" w:cs="Arial"/>
          <w:lang w:val="nb-NO"/>
        </w:rPr>
        <w:t>Det Norske Travselskap og Sven</w:t>
      </w:r>
      <w:r>
        <w:rPr>
          <w:rFonts w:ascii="Arial" w:hAnsi="Arial" w:cs="Arial"/>
          <w:lang w:val="nb-NO"/>
        </w:rPr>
        <w:t xml:space="preserve">ska Travsportens Centralförbund </w:t>
      </w:r>
      <w:r w:rsidR="00BF0D7E" w:rsidRPr="00BF0D7E">
        <w:rPr>
          <w:rFonts w:ascii="Arial" w:hAnsi="Arial" w:cs="Arial"/>
          <w:lang w:val="nb-NO"/>
        </w:rPr>
        <w:t>inngikk oktober 2000 en avtale om et samarbeid for å utvikle kaldblodssporten. Avtalen erstatter intensjonsavtalen av 12. juni 1990.</w:t>
      </w:r>
    </w:p>
    <w:p w:rsidR="00094584" w:rsidRDefault="00094584" w:rsidP="00BF0D7E">
      <w:pPr>
        <w:rPr>
          <w:rFonts w:ascii="Arial" w:hAnsi="Arial" w:cs="Arial"/>
        </w:rPr>
      </w:pPr>
    </w:p>
    <w:p w:rsidR="00BF0D7E" w:rsidRDefault="00BF0D7E" w:rsidP="00A77E74">
      <w:pPr>
        <w:ind w:left="708"/>
        <w:rPr>
          <w:rFonts w:ascii="Arial" w:hAnsi="Arial" w:cs="Arial"/>
        </w:rPr>
      </w:pPr>
      <w:r w:rsidRPr="00BF0D7E">
        <w:rPr>
          <w:rFonts w:ascii="Arial" w:hAnsi="Arial" w:cs="Arial"/>
        </w:rPr>
        <w:t>Endringer av avtalen skal godkj</w:t>
      </w:r>
      <w:r w:rsidR="00094584">
        <w:rPr>
          <w:rFonts w:ascii="Arial" w:hAnsi="Arial" w:cs="Arial"/>
        </w:rPr>
        <w:t>ennes av begge avtaleparter (ST</w:t>
      </w:r>
      <w:r w:rsidRPr="00BF0D7E">
        <w:rPr>
          <w:rFonts w:ascii="Arial" w:hAnsi="Arial" w:cs="Arial"/>
        </w:rPr>
        <w:t xml:space="preserve"> og DNT) og må være vedtatt innen 30. juni for at de skal tre i kraft i kommende avlssesong.</w:t>
      </w:r>
    </w:p>
    <w:p w:rsidR="00094584" w:rsidRPr="00094584" w:rsidRDefault="00094584" w:rsidP="00094584">
      <w:pPr>
        <w:rPr>
          <w:rFonts w:ascii="Arial" w:hAnsi="Arial" w:cs="Arial"/>
        </w:rPr>
      </w:pPr>
    </w:p>
    <w:p w:rsidR="00BF0D7E" w:rsidRPr="00BF0D7E" w:rsidRDefault="00BF0D7E" w:rsidP="00A77E74">
      <w:pPr>
        <w:ind w:left="708"/>
        <w:rPr>
          <w:rFonts w:ascii="Arial" w:hAnsi="Arial" w:cs="Arial"/>
        </w:rPr>
      </w:pPr>
      <w:r w:rsidRPr="00BF0D7E">
        <w:rPr>
          <w:rFonts w:ascii="Arial" w:hAnsi="Arial" w:cs="Arial"/>
        </w:rPr>
        <w:t xml:space="preserve">En felles kaldblodskomité bestående av tre representanter fra hvert land har til oppgave å følge utviklingen i henhold til denne avtalen. Lederen av komiteen alternerer mellom landene – med to års mellomrom. </w:t>
      </w:r>
    </w:p>
    <w:p w:rsidR="00BF0D7E" w:rsidRPr="00BF0D7E" w:rsidRDefault="00BF0D7E" w:rsidP="00A77E74">
      <w:pPr>
        <w:ind w:firstLine="708"/>
        <w:rPr>
          <w:rFonts w:ascii="Arial" w:hAnsi="Arial" w:cs="Arial"/>
        </w:rPr>
      </w:pPr>
      <w:r w:rsidRPr="00BF0D7E">
        <w:rPr>
          <w:rFonts w:ascii="Arial" w:hAnsi="Arial" w:cs="Arial"/>
        </w:rPr>
        <w:t xml:space="preserve">Samarbeidet omfatter: </w:t>
      </w:r>
    </w:p>
    <w:p w:rsidR="00BF0D7E" w:rsidRPr="00BF0D7E" w:rsidRDefault="00BF0D7E" w:rsidP="009901D4">
      <w:pPr>
        <w:pStyle w:val="Bunntekst"/>
        <w:numPr>
          <w:ilvl w:val="0"/>
          <w:numId w:val="12"/>
        </w:numPr>
        <w:tabs>
          <w:tab w:val="clear" w:pos="4536"/>
          <w:tab w:val="clear" w:pos="9072"/>
        </w:tabs>
        <w:ind w:left="1776"/>
        <w:rPr>
          <w:rFonts w:ascii="Arial" w:hAnsi="Arial" w:cs="Arial"/>
        </w:rPr>
      </w:pPr>
      <w:r w:rsidRPr="00BF0D7E">
        <w:rPr>
          <w:rFonts w:ascii="Arial" w:hAnsi="Arial" w:cs="Arial"/>
        </w:rPr>
        <w:t>Avlsvirksomheten</w:t>
      </w:r>
    </w:p>
    <w:p w:rsidR="00BF0D7E" w:rsidRPr="00BF0D7E" w:rsidRDefault="00BF0D7E" w:rsidP="009901D4">
      <w:pPr>
        <w:numPr>
          <w:ilvl w:val="0"/>
          <w:numId w:val="12"/>
        </w:numPr>
        <w:tabs>
          <w:tab w:val="num" w:pos="1776"/>
        </w:tabs>
        <w:ind w:left="2136"/>
        <w:rPr>
          <w:rFonts w:ascii="Arial" w:hAnsi="Arial" w:cs="Arial"/>
        </w:rPr>
      </w:pPr>
      <w:r w:rsidRPr="00BF0D7E">
        <w:rPr>
          <w:rFonts w:ascii="Arial" w:hAnsi="Arial" w:cs="Arial"/>
        </w:rPr>
        <w:t xml:space="preserve">Felles kåringsnemd </w:t>
      </w:r>
      <w:r w:rsidRPr="00BF0D7E">
        <w:rPr>
          <w:rFonts w:ascii="Arial" w:hAnsi="Arial" w:cs="Arial"/>
        </w:rPr>
        <w:tab/>
      </w:r>
      <w:r w:rsidRPr="00BF0D7E">
        <w:rPr>
          <w:rFonts w:ascii="Arial" w:hAnsi="Arial" w:cs="Arial"/>
        </w:rPr>
        <w:tab/>
      </w:r>
      <w:r w:rsidRPr="00BF0D7E">
        <w:rPr>
          <w:rFonts w:ascii="Arial" w:hAnsi="Arial" w:cs="Arial"/>
        </w:rPr>
        <w:tab/>
      </w:r>
    </w:p>
    <w:p w:rsidR="00BF0D7E" w:rsidRPr="00BF0D7E" w:rsidRDefault="00BF0D7E" w:rsidP="009901D4">
      <w:pPr>
        <w:numPr>
          <w:ilvl w:val="0"/>
          <w:numId w:val="12"/>
        </w:numPr>
        <w:tabs>
          <w:tab w:val="num" w:pos="1776"/>
        </w:tabs>
        <w:ind w:left="2136"/>
        <w:rPr>
          <w:rFonts w:ascii="Arial" w:hAnsi="Arial" w:cs="Arial"/>
        </w:rPr>
      </w:pPr>
      <w:r w:rsidRPr="00BF0D7E">
        <w:rPr>
          <w:rFonts w:ascii="Arial" w:hAnsi="Arial" w:cs="Arial"/>
        </w:rPr>
        <w:lastRenderedPageBreak/>
        <w:t xml:space="preserve">Felles kåringsbestemmelser </w:t>
      </w:r>
      <w:r w:rsidRPr="00BF0D7E">
        <w:rPr>
          <w:rFonts w:ascii="Arial" w:hAnsi="Arial" w:cs="Arial"/>
        </w:rPr>
        <w:tab/>
      </w:r>
      <w:r w:rsidRPr="00BF0D7E">
        <w:rPr>
          <w:rFonts w:ascii="Arial" w:hAnsi="Arial" w:cs="Arial"/>
        </w:rPr>
        <w:tab/>
      </w:r>
    </w:p>
    <w:p w:rsidR="00BF0D7E" w:rsidRPr="00BF0D7E" w:rsidRDefault="00BF0D7E" w:rsidP="009901D4">
      <w:pPr>
        <w:numPr>
          <w:ilvl w:val="0"/>
          <w:numId w:val="12"/>
        </w:numPr>
        <w:tabs>
          <w:tab w:val="num" w:pos="1776"/>
        </w:tabs>
        <w:ind w:left="2136"/>
        <w:rPr>
          <w:rFonts w:ascii="Arial" w:hAnsi="Arial" w:cs="Arial"/>
        </w:rPr>
      </w:pPr>
      <w:r w:rsidRPr="00BF0D7E">
        <w:rPr>
          <w:rFonts w:ascii="Arial" w:hAnsi="Arial" w:cs="Arial"/>
        </w:rPr>
        <w:t>Samarbeid om forskning og utvikling</w:t>
      </w:r>
    </w:p>
    <w:p w:rsidR="00BF0D7E" w:rsidRPr="00BF0D7E" w:rsidRDefault="00BF0D7E" w:rsidP="009901D4">
      <w:pPr>
        <w:pStyle w:val="Listeavsnitt"/>
        <w:numPr>
          <w:ilvl w:val="0"/>
          <w:numId w:val="12"/>
        </w:numPr>
        <w:ind w:left="1776"/>
        <w:rPr>
          <w:rFonts w:ascii="Arial" w:hAnsi="Arial" w:cs="Arial"/>
        </w:rPr>
      </w:pPr>
      <w:r w:rsidRPr="00BF0D7E">
        <w:rPr>
          <w:rFonts w:ascii="Arial" w:hAnsi="Arial" w:cs="Arial"/>
        </w:rPr>
        <w:t>Konkurransevirksomheten</w:t>
      </w:r>
    </w:p>
    <w:p w:rsidR="00BF0D7E" w:rsidRPr="00BF0D7E" w:rsidRDefault="00BF0D7E" w:rsidP="009901D4">
      <w:pPr>
        <w:numPr>
          <w:ilvl w:val="0"/>
          <w:numId w:val="13"/>
        </w:numPr>
        <w:rPr>
          <w:rFonts w:ascii="Arial" w:hAnsi="Arial" w:cs="Arial"/>
          <w:color w:val="0099FF"/>
        </w:rPr>
      </w:pPr>
      <w:r w:rsidRPr="00BF0D7E">
        <w:rPr>
          <w:rFonts w:ascii="Arial" w:hAnsi="Arial" w:cs="Arial"/>
        </w:rPr>
        <w:t xml:space="preserve">Felles konkurransesamarbeid </w:t>
      </w:r>
      <w:r w:rsidRPr="00BF0D7E">
        <w:rPr>
          <w:rFonts w:ascii="Arial" w:hAnsi="Arial" w:cs="Arial"/>
        </w:rPr>
        <w:tab/>
      </w:r>
      <w:r w:rsidRPr="00BF0D7E">
        <w:rPr>
          <w:rFonts w:ascii="Arial" w:hAnsi="Arial" w:cs="Arial"/>
        </w:rPr>
        <w:tab/>
      </w:r>
    </w:p>
    <w:p w:rsidR="00094584" w:rsidRDefault="00094584" w:rsidP="00E35E90">
      <w:pPr>
        <w:pStyle w:val="GINA"/>
      </w:pPr>
    </w:p>
    <w:p w:rsidR="00BF0D7E" w:rsidRPr="00BF0D7E" w:rsidRDefault="00094584" w:rsidP="00E35E90">
      <w:pPr>
        <w:pStyle w:val="GINA"/>
      </w:pPr>
      <w:r w:rsidRPr="00094584">
        <w:t>6.1.2</w:t>
      </w:r>
      <w:r>
        <w:rPr>
          <w:rFonts w:ascii="Times New Roman" w:hAnsi="Times New Roman"/>
          <w:sz w:val="22"/>
          <w:szCs w:val="20"/>
        </w:rPr>
        <w:t xml:space="preserve"> </w:t>
      </w:r>
      <w:r w:rsidR="00A77E74">
        <w:rPr>
          <w:rFonts w:ascii="Times New Roman" w:hAnsi="Times New Roman"/>
          <w:sz w:val="22"/>
          <w:szCs w:val="20"/>
        </w:rPr>
        <w:tab/>
      </w:r>
      <w:r>
        <w:t>ST</w:t>
      </w:r>
      <w:r w:rsidR="00BF0D7E" w:rsidRPr="00BF0D7E">
        <w:t xml:space="preserve"> og DNT er medlem i UET (Union Europèene di Trot Secrètariat Gènèral) og dennes avlskomitè.</w:t>
      </w:r>
    </w:p>
    <w:p w:rsidR="00BF0D7E" w:rsidRPr="00BF0D7E" w:rsidRDefault="00BF0D7E" w:rsidP="00BF0D7E">
      <w:pPr>
        <w:rPr>
          <w:rFonts w:ascii="Arial" w:hAnsi="Arial" w:cs="Arial"/>
          <w:color w:val="0099FF"/>
        </w:rPr>
      </w:pPr>
    </w:p>
    <w:p w:rsidR="00BF0D7E" w:rsidRDefault="00094584" w:rsidP="00E35E90">
      <w:pPr>
        <w:pStyle w:val="GINA"/>
        <w:ind w:hanging="1"/>
      </w:pPr>
      <w:r>
        <w:t>ST</w:t>
      </w:r>
      <w:r w:rsidR="00BF0D7E" w:rsidRPr="00BF0D7E">
        <w:t xml:space="preserve"> og DNT er Medlem i Nordisk Travkomitè og dens avlsseksjon.</w:t>
      </w:r>
    </w:p>
    <w:p w:rsidR="00B73119" w:rsidRDefault="00B73119" w:rsidP="00E35E90">
      <w:pPr>
        <w:pStyle w:val="GINA"/>
      </w:pPr>
    </w:p>
    <w:p w:rsidR="007368A7" w:rsidRDefault="007368A7" w:rsidP="00E35E90">
      <w:pPr>
        <w:pStyle w:val="Overskrift20"/>
        <w:numPr>
          <w:ilvl w:val="0"/>
          <w:numId w:val="30"/>
        </w:numPr>
      </w:pPr>
      <w:bookmarkStart w:id="48" w:name="_Toc122767791"/>
      <w:r>
        <w:t>Oppfølging av avlsplanen</w:t>
      </w:r>
    </w:p>
    <w:p w:rsidR="00BF0D7E" w:rsidRPr="00A77E74" w:rsidRDefault="007368A7" w:rsidP="007368A7">
      <w:pPr>
        <w:pStyle w:val="Overskrift20"/>
        <w:numPr>
          <w:ilvl w:val="0"/>
          <w:numId w:val="0"/>
        </w:numPr>
        <w:rPr>
          <w:i w:val="0"/>
          <w:sz w:val="26"/>
          <w:szCs w:val="26"/>
        </w:rPr>
      </w:pPr>
      <w:r w:rsidRPr="00A77E74">
        <w:rPr>
          <w:i w:val="0"/>
          <w:sz w:val="26"/>
          <w:szCs w:val="26"/>
        </w:rPr>
        <w:t xml:space="preserve">7.1 </w:t>
      </w:r>
      <w:r w:rsidR="00A716AF">
        <w:rPr>
          <w:i w:val="0"/>
          <w:sz w:val="26"/>
          <w:szCs w:val="26"/>
        </w:rPr>
        <w:t xml:space="preserve"> </w:t>
      </w:r>
      <w:r w:rsidR="00BF0D7E" w:rsidRPr="00A77E74">
        <w:rPr>
          <w:i w:val="0"/>
          <w:sz w:val="26"/>
          <w:szCs w:val="26"/>
        </w:rPr>
        <w:t>Revisjon</w:t>
      </w:r>
      <w:bookmarkEnd w:id="48"/>
      <w:r w:rsidR="00BF0D7E" w:rsidRPr="00A77E74">
        <w:rPr>
          <w:i w:val="0"/>
          <w:sz w:val="26"/>
          <w:szCs w:val="26"/>
        </w:rPr>
        <w:t xml:space="preserve"> av avlsplanen</w:t>
      </w:r>
    </w:p>
    <w:p w:rsidR="007368A7" w:rsidRDefault="007368A7" w:rsidP="00BF0D7E">
      <w:pPr>
        <w:rPr>
          <w:rFonts w:ascii="Arial" w:hAnsi="Arial" w:cs="Arial"/>
        </w:rPr>
      </w:pPr>
    </w:p>
    <w:p w:rsidR="00BF0D7E" w:rsidRDefault="00F26E38" w:rsidP="00A77E74">
      <w:pPr>
        <w:ind w:left="708" w:hanging="708"/>
        <w:rPr>
          <w:rFonts w:ascii="Arial" w:hAnsi="Arial" w:cs="Arial"/>
        </w:rPr>
      </w:pPr>
      <w:r>
        <w:rPr>
          <w:rFonts w:ascii="Arial" w:hAnsi="Arial" w:cs="Arial"/>
        </w:rPr>
        <w:t>7.1.1</w:t>
      </w:r>
      <w:r w:rsidR="007368A7">
        <w:rPr>
          <w:rFonts w:ascii="Arial" w:hAnsi="Arial" w:cs="Arial"/>
        </w:rPr>
        <w:t xml:space="preserve"> </w:t>
      </w:r>
      <w:r w:rsidR="00A77E74">
        <w:rPr>
          <w:rFonts w:ascii="Arial" w:hAnsi="Arial" w:cs="Arial"/>
        </w:rPr>
        <w:tab/>
      </w:r>
      <w:r w:rsidR="00BF0D7E" w:rsidRPr="00BF0D7E">
        <w:rPr>
          <w:rFonts w:ascii="Arial" w:hAnsi="Arial" w:cs="Arial"/>
        </w:rPr>
        <w:t>Avlsplanen for kaldblods traver med vedlegg kan revideres en gang per år. En hovedrevisjon av avlsplanen kan skje tidligst 5 år og senest 10 år etter forrige revisjon.</w:t>
      </w:r>
    </w:p>
    <w:p w:rsidR="00F26E38" w:rsidRPr="00BF0D7E" w:rsidRDefault="00F26E38" w:rsidP="00A77E74">
      <w:pPr>
        <w:ind w:left="708" w:hanging="708"/>
        <w:rPr>
          <w:rFonts w:ascii="Arial" w:hAnsi="Arial" w:cs="Arial"/>
        </w:rPr>
      </w:pPr>
    </w:p>
    <w:p w:rsidR="00BF0D7E" w:rsidRPr="00F26E38" w:rsidRDefault="00F26E38" w:rsidP="00F26E38">
      <w:pPr>
        <w:ind w:left="705" w:hanging="705"/>
        <w:rPr>
          <w:rFonts w:ascii="Arial" w:hAnsi="Arial" w:cs="Arial"/>
        </w:rPr>
      </w:pPr>
      <w:r>
        <w:rPr>
          <w:rFonts w:ascii="Arial" w:hAnsi="Arial" w:cs="Arial"/>
        </w:rPr>
        <w:t>7.1.2</w:t>
      </w:r>
      <w:r w:rsidR="007368A7" w:rsidRPr="00F26E38">
        <w:rPr>
          <w:rFonts w:ascii="Arial" w:hAnsi="Arial" w:cs="Arial"/>
        </w:rPr>
        <w:t xml:space="preserve"> </w:t>
      </w:r>
      <w:r w:rsidR="00A77E74" w:rsidRPr="00F26E38">
        <w:rPr>
          <w:rFonts w:ascii="Arial" w:hAnsi="Arial" w:cs="Arial"/>
        </w:rPr>
        <w:tab/>
      </w:r>
      <w:r w:rsidR="007368A7" w:rsidRPr="00F26E38">
        <w:rPr>
          <w:rFonts w:ascii="Arial" w:hAnsi="Arial" w:cs="Arial"/>
        </w:rPr>
        <w:t xml:space="preserve">Årlige revideringer oversendes NHS innen 20. mai, </w:t>
      </w:r>
      <w:r w:rsidR="00BF0D7E" w:rsidRPr="00F26E38">
        <w:rPr>
          <w:rFonts w:ascii="Arial" w:hAnsi="Arial" w:cs="Arial"/>
        </w:rPr>
        <w:t>og godkjennes av Nors</w:t>
      </w:r>
      <w:r w:rsidR="00A77E74" w:rsidRPr="00F26E38">
        <w:rPr>
          <w:rFonts w:ascii="Arial" w:hAnsi="Arial" w:cs="Arial"/>
        </w:rPr>
        <w:t xml:space="preserve">k </w:t>
      </w:r>
      <w:r w:rsidR="007368A7" w:rsidRPr="00F26E38">
        <w:rPr>
          <w:rFonts w:ascii="Arial" w:hAnsi="Arial" w:cs="Arial"/>
        </w:rPr>
        <w:t>Hestesenter, og vedtas av ST</w:t>
      </w:r>
      <w:r w:rsidR="00BF0D7E" w:rsidRPr="00F26E38">
        <w:rPr>
          <w:rFonts w:ascii="Arial" w:hAnsi="Arial" w:cs="Arial"/>
        </w:rPr>
        <w:t xml:space="preserve"> for å være gyldig det påfølgende år.</w:t>
      </w:r>
    </w:p>
    <w:p w:rsidR="00BF0D7E" w:rsidRPr="00F26E38" w:rsidRDefault="00BF0D7E" w:rsidP="00F26E38">
      <w:pPr>
        <w:rPr>
          <w:rFonts w:ascii="Arial" w:hAnsi="Arial" w:cs="Arial"/>
        </w:rPr>
      </w:pPr>
    </w:p>
    <w:sectPr w:rsidR="00BF0D7E" w:rsidRPr="00F26E38" w:rsidSect="00BF0D7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C1" w:rsidRDefault="00F311C1" w:rsidP="00B90CA7">
      <w:r>
        <w:separator/>
      </w:r>
    </w:p>
  </w:endnote>
  <w:endnote w:type="continuationSeparator" w:id="0">
    <w:p w:rsidR="00F311C1" w:rsidRDefault="00F311C1" w:rsidP="00B90C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epCentury Old Styl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0689"/>
      <w:docPartObj>
        <w:docPartGallery w:val="Page Numbers (Bottom of Page)"/>
        <w:docPartUnique/>
      </w:docPartObj>
    </w:sdtPr>
    <w:sdtContent>
      <w:p w:rsidR="00CF4DE8" w:rsidRDefault="00CC6EA5">
        <w:pPr>
          <w:pStyle w:val="Bunntekst"/>
          <w:jc w:val="center"/>
        </w:pPr>
        <w:fldSimple w:instr=" PAGE   \* MERGEFORMAT ">
          <w:r w:rsidR="00DA3537">
            <w:rPr>
              <w:noProof/>
            </w:rPr>
            <w:t>1</w:t>
          </w:r>
        </w:fldSimple>
      </w:p>
    </w:sdtContent>
  </w:sdt>
  <w:p w:rsidR="00CF4DE8" w:rsidRDefault="00CF4DE8">
    <w:pPr>
      <w:pStyle w:val="Bunntekst"/>
      <w:ind w:right="360"/>
      <w:rPr>
        <w:rFonts w:ascii="Arial (W1)" w:hAnsi="Arial (W1)"/>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C1" w:rsidRDefault="00F311C1" w:rsidP="00B90CA7">
      <w:r>
        <w:separator/>
      </w:r>
    </w:p>
  </w:footnote>
  <w:footnote w:type="continuationSeparator" w:id="0">
    <w:p w:rsidR="00F311C1" w:rsidRDefault="00F311C1" w:rsidP="00B90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485DC8"/>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E130847A"/>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1682CDEC"/>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149615C4"/>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19ECC9FC"/>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3050D8BC"/>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C13A5C34"/>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F3081156"/>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582057A4"/>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075A864E"/>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BBA136C"/>
    <w:multiLevelType w:val="multilevel"/>
    <w:tmpl w:val="90A6D9A4"/>
    <w:lvl w:ilvl="0">
      <w:start w:val="5"/>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1">
    <w:nsid w:val="10CE69E8"/>
    <w:multiLevelType w:val="multilevel"/>
    <w:tmpl w:val="64BE5DDE"/>
    <w:lvl w:ilvl="0">
      <w:start w:val="6"/>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2">
    <w:nsid w:val="14511F1C"/>
    <w:multiLevelType w:val="hybridMultilevel"/>
    <w:tmpl w:val="6D6EB8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179F5C49"/>
    <w:multiLevelType w:val="multilevel"/>
    <w:tmpl w:val="4B22C21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1A64F0"/>
    <w:multiLevelType w:val="multilevel"/>
    <w:tmpl w:val="3336EB9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740E18"/>
    <w:multiLevelType w:val="multilevel"/>
    <w:tmpl w:val="AF562B0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956"/>
        </w:tabs>
        <w:ind w:left="956" w:hanging="720"/>
      </w:pPr>
      <w:rPr>
        <w:rFonts w:hint="default"/>
      </w:rPr>
    </w:lvl>
    <w:lvl w:ilvl="2">
      <w:start w:val="1"/>
      <w:numFmt w:val="decimal"/>
      <w:lvlText w:val="%1.%2.%3"/>
      <w:lvlJc w:val="left"/>
      <w:pPr>
        <w:tabs>
          <w:tab w:val="num" w:pos="1552"/>
        </w:tabs>
        <w:ind w:left="1552" w:hanging="1080"/>
      </w:pPr>
      <w:rPr>
        <w:rFonts w:hint="default"/>
      </w:rPr>
    </w:lvl>
    <w:lvl w:ilvl="3">
      <w:start w:val="2"/>
      <w:numFmt w:val="decimal"/>
      <w:lvlText w:val="%1.%2.%3.%4"/>
      <w:lvlJc w:val="left"/>
      <w:pPr>
        <w:tabs>
          <w:tab w:val="num" w:pos="2148"/>
        </w:tabs>
        <w:ind w:left="2148" w:hanging="1440"/>
      </w:pPr>
      <w:rPr>
        <w:rFonts w:hint="default"/>
      </w:rPr>
    </w:lvl>
    <w:lvl w:ilvl="4">
      <w:start w:val="1"/>
      <w:numFmt w:val="decimal"/>
      <w:lvlText w:val="%1.%2.%3.%4.%5"/>
      <w:lvlJc w:val="left"/>
      <w:pPr>
        <w:tabs>
          <w:tab w:val="num" w:pos="2744"/>
        </w:tabs>
        <w:ind w:left="2744" w:hanging="1800"/>
      </w:pPr>
      <w:rPr>
        <w:rFonts w:hint="default"/>
      </w:rPr>
    </w:lvl>
    <w:lvl w:ilvl="5">
      <w:start w:val="1"/>
      <w:numFmt w:val="decimal"/>
      <w:lvlText w:val="%1.%2.%3.%4.%5.%6"/>
      <w:lvlJc w:val="left"/>
      <w:pPr>
        <w:tabs>
          <w:tab w:val="num" w:pos="3340"/>
        </w:tabs>
        <w:ind w:left="3340" w:hanging="2160"/>
      </w:pPr>
      <w:rPr>
        <w:rFonts w:hint="default"/>
      </w:rPr>
    </w:lvl>
    <w:lvl w:ilvl="6">
      <w:start w:val="1"/>
      <w:numFmt w:val="decimal"/>
      <w:lvlText w:val="%1.%2.%3.%4.%5.%6.%7"/>
      <w:lvlJc w:val="left"/>
      <w:pPr>
        <w:tabs>
          <w:tab w:val="num" w:pos="3936"/>
        </w:tabs>
        <w:ind w:left="3936" w:hanging="2520"/>
      </w:pPr>
      <w:rPr>
        <w:rFonts w:hint="default"/>
      </w:rPr>
    </w:lvl>
    <w:lvl w:ilvl="7">
      <w:start w:val="1"/>
      <w:numFmt w:val="decimal"/>
      <w:lvlText w:val="%1.%2.%3.%4.%5.%6.%7.%8"/>
      <w:lvlJc w:val="left"/>
      <w:pPr>
        <w:tabs>
          <w:tab w:val="num" w:pos="4532"/>
        </w:tabs>
        <w:ind w:left="4532" w:hanging="2880"/>
      </w:pPr>
      <w:rPr>
        <w:rFonts w:hint="default"/>
      </w:rPr>
    </w:lvl>
    <w:lvl w:ilvl="8">
      <w:start w:val="1"/>
      <w:numFmt w:val="decimal"/>
      <w:lvlText w:val="%1.%2.%3.%4.%5.%6.%7.%8.%9"/>
      <w:lvlJc w:val="left"/>
      <w:pPr>
        <w:tabs>
          <w:tab w:val="num" w:pos="5128"/>
        </w:tabs>
        <w:ind w:left="5128" w:hanging="3240"/>
      </w:pPr>
      <w:rPr>
        <w:rFonts w:hint="default"/>
      </w:rPr>
    </w:lvl>
  </w:abstractNum>
  <w:abstractNum w:abstractNumId="16">
    <w:nsid w:val="2CEA4892"/>
    <w:multiLevelType w:val="hybridMultilevel"/>
    <w:tmpl w:val="B15C9C22"/>
    <w:lvl w:ilvl="0" w:tplc="1166B1F4">
      <w:start w:val="1"/>
      <w:numFmt w:val="bullet"/>
      <w:lvlText w:val=""/>
      <w:lvlJc w:val="left"/>
      <w:pPr>
        <w:tabs>
          <w:tab w:val="num" w:pos="2136"/>
        </w:tabs>
        <w:ind w:left="2136" w:hanging="360"/>
      </w:pPr>
      <w:rPr>
        <w:rFonts w:ascii="Symbol" w:hAnsi="Symbol" w:hint="default"/>
        <w:color w:val="auto"/>
      </w:rPr>
    </w:lvl>
    <w:lvl w:ilvl="1" w:tplc="04140003" w:tentative="1">
      <w:start w:val="1"/>
      <w:numFmt w:val="bullet"/>
      <w:lvlText w:val="o"/>
      <w:lvlJc w:val="left"/>
      <w:pPr>
        <w:tabs>
          <w:tab w:val="num" w:pos="3216"/>
        </w:tabs>
        <w:ind w:left="3216" w:hanging="360"/>
      </w:pPr>
      <w:rPr>
        <w:rFonts w:ascii="Courier New" w:hAnsi="Courier New" w:hint="default"/>
      </w:rPr>
    </w:lvl>
    <w:lvl w:ilvl="2" w:tplc="04140005" w:tentative="1">
      <w:start w:val="1"/>
      <w:numFmt w:val="bullet"/>
      <w:lvlText w:val=""/>
      <w:lvlJc w:val="left"/>
      <w:pPr>
        <w:tabs>
          <w:tab w:val="num" w:pos="3936"/>
        </w:tabs>
        <w:ind w:left="3936" w:hanging="360"/>
      </w:pPr>
      <w:rPr>
        <w:rFonts w:ascii="Wingdings" w:hAnsi="Wingdings" w:hint="default"/>
      </w:rPr>
    </w:lvl>
    <w:lvl w:ilvl="3" w:tplc="04140001" w:tentative="1">
      <w:start w:val="1"/>
      <w:numFmt w:val="bullet"/>
      <w:lvlText w:val=""/>
      <w:lvlJc w:val="left"/>
      <w:pPr>
        <w:tabs>
          <w:tab w:val="num" w:pos="4656"/>
        </w:tabs>
        <w:ind w:left="4656" w:hanging="360"/>
      </w:pPr>
      <w:rPr>
        <w:rFonts w:ascii="Symbol" w:hAnsi="Symbol" w:hint="default"/>
      </w:rPr>
    </w:lvl>
    <w:lvl w:ilvl="4" w:tplc="04140003" w:tentative="1">
      <w:start w:val="1"/>
      <w:numFmt w:val="bullet"/>
      <w:lvlText w:val="o"/>
      <w:lvlJc w:val="left"/>
      <w:pPr>
        <w:tabs>
          <w:tab w:val="num" w:pos="5376"/>
        </w:tabs>
        <w:ind w:left="5376" w:hanging="360"/>
      </w:pPr>
      <w:rPr>
        <w:rFonts w:ascii="Courier New" w:hAnsi="Courier New" w:hint="default"/>
      </w:rPr>
    </w:lvl>
    <w:lvl w:ilvl="5" w:tplc="04140005" w:tentative="1">
      <w:start w:val="1"/>
      <w:numFmt w:val="bullet"/>
      <w:lvlText w:val=""/>
      <w:lvlJc w:val="left"/>
      <w:pPr>
        <w:tabs>
          <w:tab w:val="num" w:pos="6096"/>
        </w:tabs>
        <w:ind w:left="6096" w:hanging="360"/>
      </w:pPr>
      <w:rPr>
        <w:rFonts w:ascii="Wingdings" w:hAnsi="Wingdings" w:hint="default"/>
      </w:rPr>
    </w:lvl>
    <w:lvl w:ilvl="6" w:tplc="04140001" w:tentative="1">
      <w:start w:val="1"/>
      <w:numFmt w:val="bullet"/>
      <w:lvlText w:val=""/>
      <w:lvlJc w:val="left"/>
      <w:pPr>
        <w:tabs>
          <w:tab w:val="num" w:pos="6816"/>
        </w:tabs>
        <w:ind w:left="6816" w:hanging="360"/>
      </w:pPr>
      <w:rPr>
        <w:rFonts w:ascii="Symbol" w:hAnsi="Symbol" w:hint="default"/>
      </w:rPr>
    </w:lvl>
    <w:lvl w:ilvl="7" w:tplc="04140003" w:tentative="1">
      <w:start w:val="1"/>
      <w:numFmt w:val="bullet"/>
      <w:lvlText w:val="o"/>
      <w:lvlJc w:val="left"/>
      <w:pPr>
        <w:tabs>
          <w:tab w:val="num" w:pos="7536"/>
        </w:tabs>
        <w:ind w:left="7536" w:hanging="360"/>
      </w:pPr>
      <w:rPr>
        <w:rFonts w:ascii="Courier New" w:hAnsi="Courier New" w:hint="default"/>
      </w:rPr>
    </w:lvl>
    <w:lvl w:ilvl="8" w:tplc="04140005" w:tentative="1">
      <w:start w:val="1"/>
      <w:numFmt w:val="bullet"/>
      <w:lvlText w:val=""/>
      <w:lvlJc w:val="left"/>
      <w:pPr>
        <w:tabs>
          <w:tab w:val="num" w:pos="8256"/>
        </w:tabs>
        <w:ind w:left="8256" w:hanging="360"/>
      </w:pPr>
      <w:rPr>
        <w:rFonts w:ascii="Wingdings" w:hAnsi="Wingdings" w:hint="default"/>
      </w:rPr>
    </w:lvl>
  </w:abstractNum>
  <w:abstractNum w:abstractNumId="17">
    <w:nsid w:val="38A135CA"/>
    <w:multiLevelType w:val="multilevel"/>
    <w:tmpl w:val="987C6632"/>
    <w:lvl w:ilvl="0">
      <w:start w:val="6"/>
      <w:numFmt w:val="decimal"/>
      <w:lvlText w:val="%1"/>
      <w:lvlJc w:val="left"/>
      <w:pPr>
        <w:tabs>
          <w:tab w:val="num" w:pos="705"/>
        </w:tabs>
        <w:ind w:left="705" w:hanging="705"/>
      </w:pPr>
      <w:rPr>
        <w:rFonts w:hint="default"/>
      </w:rPr>
    </w:lvl>
    <w:lvl w:ilvl="1">
      <w:start w:val="6"/>
      <w:numFmt w:val="decimal"/>
      <w:pStyle w:val="overskrift2"/>
      <w:lvlText w:val="%1.%2"/>
      <w:lvlJc w:val="left"/>
      <w:pPr>
        <w:tabs>
          <w:tab w:val="num" w:pos="705"/>
        </w:tabs>
        <w:ind w:left="705" w:hanging="705"/>
      </w:pPr>
      <w:rPr>
        <w:rFonts w:hint="default"/>
        <w:b/>
        <w:i/>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3E90783"/>
    <w:multiLevelType w:val="multilevel"/>
    <w:tmpl w:val="9AC2B40C"/>
    <w:lvl w:ilvl="0">
      <w:start w:val="1"/>
      <w:numFmt w:val="decimal"/>
      <w:lvlText w:val="%1."/>
      <w:lvlJc w:val="left"/>
      <w:pPr>
        <w:ind w:left="1428" w:hanging="360"/>
      </w:pPr>
      <w:rPr>
        <w:rFonts w:hint="default"/>
      </w:rPr>
    </w:lvl>
    <w:lvl w:ilvl="1">
      <w:start w:val="2"/>
      <w:numFmt w:val="decimal"/>
      <w:isLgl/>
      <w:lvlText w:val="%1.%2"/>
      <w:lvlJc w:val="left"/>
      <w:pPr>
        <w:ind w:left="2004"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6" w:hanging="1080"/>
      </w:pPr>
      <w:rPr>
        <w:rFonts w:hint="default"/>
      </w:rPr>
    </w:lvl>
    <w:lvl w:ilvl="4">
      <w:start w:val="1"/>
      <w:numFmt w:val="decimal"/>
      <w:isLgl/>
      <w:lvlText w:val="%1.%2.%3.%4.%5"/>
      <w:lvlJc w:val="left"/>
      <w:pPr>
        <w:ind w:left="3372" w:hanging="144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4164"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956" w:hanging="2160"/>
      </w:pPr>
      <w:rPr>
        <w:rFonts w:hint="default"/>
      </w:rPr>
    </w:lvl>
  </w:abstractNum>
  <w:abstractNum w:abstractNumId="19">
    <w:nsid w:val="48843BC6"/>
    <w:multiLevelType w:val="multilevel"/>
    <w:tmpl w:val="A85EBA14"/>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AA323E7"/>
    <w:multiLevelType w:val="multilevel"/>
    <w:tmpl w:val="40FA4C5A"/>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2866CE"/>
    <w:multiLevelType w:val="multilevel"/>
    <w:tmpl w:val="2AE4EE22"/>
    <w:lvl w:ilvl="0">
      <w:start w:val="1"/>
      <w:numFmt w:val="decimal"/>
      <w:lvlText w:val="%1"/>
      <w:lvlJc w:val="left"/>
      <w:pPr>
        <w:ind w:left="432" w:hanging="432"/>
      </w:pPr>
      <w:rPr>
        <w:rFonts w:hint="default"/>
      </w:rPr>
    </w:lvl>
    <w:lvl w:ilvl="1">
      <w:start w:val="1"/>
      <w:numFmt w:val="decimal"/>
      <w:pStyle w:val="Overskrift20"/>
      <w:lvlText w:val="%2."/>
      <w:lvlJc w:val="left"/>
      <w:pPr>
        <w:ind w:left="718" w:hanging="576"/>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2">
    <w:nsid w:val="5B005C47"/>
    <w:multiLevelType w:val="multilevel"/>
    <w:tmpl w:val="CE9E390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642B22"/>
    <w:multiLevelType w:val="singleLevel"/>
    <w:tmpl w:val="04140001"/>
    <w:lvl w:ilvl="0">
      <w:start w:val="1"/>
      <w:numFmt w:val="bullet"/>
      <w:lvlText w:val=""/>
      <w:lvlJc w:val="left"/>
      <w:pPr>
        <w:ind w:left="720" w:hanging="360"/>
      </w:pPr>
      <w:rPr>
        <w:rFonts w:ascii="Symbol" w:hAnsi="Symbol" w:hint="default"/>
      </w:rPr>
    </w:lvl>
  </w:abstractNum>
  <w:abstractNum w:abstractNumId="24">
    <w:nsid w:val="5D51474F"/>
    <w:multiLevelType w:val="hybridMultilevel"/>
    <w:tmpl w:val="15A0F17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5">
    <w:nsid w:val="6C6776B2"/>
    <w:multiLevelType w:val="multilevel"/>
    <w:tmpl w:val="8D824858"/>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5D3A0F"/>
    <w:multiLevelType w:val="hybridMultilevel"/>
    <w:tmpl w:val="74484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73F72E3B"/>
    <w:multiLevelType w:val="multilevel"/>
    <w:tmpl w:val="A72A6BC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B8F6911"/>
    <w:multiLevelType w:val="hybridMultilevel"/>
    <w:tmpl w:val="66AA0586"/>
    <w:lvl w:ilvl="0" w:tplc="98186C34">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3"/>
  </w:num>
  <w:num w:numId="13">
    <w:abstractNumId w:val="16"/>
  </w:num>
  <w:num w:numId="14">
    <w:abstractNumId w:val="21"/>
  </w:num>
  <w:num w:numId="15">
    <w:abstractNumId w:val="24"/>
  </w:num>
  <w:num w:numId="16">
    <w:abstractNumId w:val="21"/>
    <w:lvlOverride w:ilvl="0">
      <w:startOverride w:val="1"/>
    </w:lvlOverride>
    <w:lvlOverride w:ilvl="1">
      <w:startOverride w:val="1"/>
    </w:lvlOverride>
  </w:num>
  <w:num w:numId="17">
    <w:abstractNumId w:val="27"/>
  </w:num>
  <w:num w:numId="18">
    <w:abstractNumId w:val="18"/>
  </w:num>
  <w:num w:numId="19">
    <w:abstractNumId w:val="12"/>
  </w:num>
  <w:num w:numId="20">
    <w:abstractNumId w:val="26"/>
  </w:num>
  <w:num w:numId="21">
    <w:abstractNumId w:val="28"/>
  </w:num>
  <w:num w:numId="22">
    <w:abstractNumId w:val="14"/>
  </w:num>
  <w:num w:numId="23">
    <w:abstractNumId w:val="22"/>
  </w:num>
  <w:num w:numId="24">
    <w:abstractNumId w:val="15"/>
  </w:num>
  <w:num w:numId="25">
    <w:abstractNumId w:val="19"/>
  </w:num>
  <w:num w:numId="26">
    <w:abstractNumId w:val="11"/>
  </w:num>
  <w:num w:numId="27">
    <w:abstractNumId w:val="13"/>
  </w:num>
  <w:num w:numId="28">
    <w:abstractNumId w:val="25"/>
  </w:num>
  <w:num w:numId="29">
    <w:abstractNumId w:val="20"/>
  </w:num>
  <w:num w:numId="30">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footnotePr>
    <w:footnote w:id="-1"/>
    <w:footnote w:id="0"/>
  </w:footnotePr>
  <w:endnotePr>
    <w:endnote w:id="-1"/>
    <w:endnote w:id="0"/>
  </w:endnotePr>
  <w:compat/>
  <w:rsids>
    <w:rsidRoot w:val="00BF0D7E"/>
    <w:rsid w:val="00067FD9"/>
    <w:rsid w:val="00094584"/>
    <w:rsid w:val="000F5F47"/>
    <w:rsid w:val="0016465C"/>
    <w:rsid w:val="001A5432"/>
    <w:rsid w:val="001F36E3"/>
    <w:rsid w:val="001F7E66"/>
    <w:rsid w:val="00315617"/>
    <w:rsid w:val="00325D70"/>
    <w:rsid w:val="00431EB0"/>
    <w:rsid w:val="0046530A"/>
    <w:rsid w:val="004B0E5E"/>
    <w:rsid w:val="005B5C8E"/>
    <w:rsid w:val="00634E08"/>
    <w:rsid w:val="006F18D2"/>
    <w:rsid w:val="00714970"/>
    <w:rsid w:val="00720ED8"/>
    <w:rsid w:val="007368A7"/>
    <w:rsid w:val="008A6EE5"/>
    <w:rsid w:val="00904AD5"/>
    <w:rsid w:val="00962CF4"/>
    <w:rsid w:val="009901D4"/>
    <w:rsid w:val="009C101A"/>
    <w:rsid w:val="00A3760F"/>
    <w:rsid w:val="00A716AF"/>
    <w:rsid w:val="00A74338"/>
    <w:rsid w:val="00A77E74"/>
    <w:rsid w:val="00AD6F5A"/>
    <w:rsid w:val="00AF56B5"/>
    <w:rsid w:val="00B47598"/>
    <w:rsid w:val="00B73119"/>
    <w:rsid w:val="00B90CA7"/>
    <w:rsid w:val="00BF0D7E"/>
    <w:rsid w:val="00C0006E"/>
    <w:rsid w:val="00CC6EA5"/>
    <w:rsid w:val="00CF4DE8"/>
    <w:rsid w:val="00D13261"/>
    <w:rsid w:val="00DA3537"/>
    <w:rsid w:val="00E028B1"/>
    <w:rsid w:val="00E15C8C"/>
    <w:rsid w:val="00E35E90"/>
    <w:rsid w:val="00E67AFE"/>
    <w:rsid w:val="00E90842"/>
    <w:rsid w:val="00EB578C"/>
    <w:rsid w:val="00F26E38"/>
    <w:rsid w:val="00F311C1"/>
    <w:rsid w:val="00F768A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7E"/>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autoRedefine/>
    <w:qFormat/>
    <w:rsid w:val="00A3760F"/>
    <w:pPr>
      <w:keepNext/>
      <w:tabs>
        <w:tab w:val="left" w:pos="0"/>
      </w:tabs>
      <w:spacing w:before="240" w:after="60"/>
      <w:outlineLvl w:val="0"/>
    </w:pPr>
    <w:rPr>
      <w:rFonts w:ascii="Arial" w:hAnsi="Arial"/>
      <w:b/>
      <w:bCs/>
      <w:caps/>
      <w:sz w:val="28"/>
      <w:szCs w:val="28"/>
    </w:rPr>
  </w:style>
  <w:style w:type="paragraph" w:styleId="Overskrift20">
    <w:name w:val="heading 2"/>
    <w:basedOn w:val="Normal"/>
    <w:next w:val="Normal"/>
    <w:link w:val="Overskrift2Tegn"/>
    <w:qFormat/>
    <w:rsid w:val="00BF0D7E"/>
    <w:pPr>
      <w:keepNext/>
      <w:numPr>
        <w:ilvl w:val="1"/>
        <w:numId w:val="14"/>
      </w:numPr>
      <w:spacing w:before="240" w:after="60"/>
      <w:ind w:left="576"/>
      <w:outlineLvl w:val="1"/>
    </w:pPr>
    <w:rPr>
      <w:rFonts w:ascii="Arial" w:hAnsi="Arial" w:cs="Arial"/>
      <w:b/>
      <w:bCs/>
      <w:i/>
      <w:iCs/>
      <w:sz w:val="28"/>
      <w:szCs w:val="28"/>
    </w:rPr>
  </w:style>
  <w:style w:type="paragraph" w:styleId="Overskrift3">
    <w:name w:val="heading 3"/>
    <w:basedOn w:val="Normal"/>
    <w:next w:val="Normal"/>
    <w:link w:val="Overskrift3Tegn"/>
    <w:autoRedefine/>
    <w:qFormat/>
    <w:rsid w:val="009C101A"/>
    <w:pPr>
      <w:keepNext/>
      <w:spacing w:before="240" w:after="60"/>
      <w:ind w:left="567" w:hanging="567"/>
      <w:outlineLvl w:val="2"/>
    </w:pPr>
    <w:rPr>
      <w:rFonts w:ascii="Arial" w:hAnsi="Arial" w:cs="Arial"/>
      <w:b/>
      <w:snapToGrid w:val="0"/>
      <w:sz w:val="26"/>
      <w:szCs w:val="26"/>
    </w:rPr>
  </w:style>
  <w:style w:type="paragraph" w:styleId="Overskrift4">
    <w:name w:val="heading 4"/>
    <w:basedOn w:val="Overskrift3"/>
    <w:next w:val="Normal"/>
    <w:link w:val="Overskrift4Tegn"/>
    <w:qFormat/>
    <w:rsid w:val="00BF0D7E"/>
    <w:pPr>
      <w:keepLines/>
      <w:numPr>
        <w:ilvl w:val="3"/>
      </w:numPr>
      <w:spacing w:before="400" w:after="0"/>
      <w:ind w:left="720" w:hanging="720"/>
      <w:outlineLvl w:val="3"/>
    </w:pPr>
    <w:rPr>
      <w:rFonts w:ascii="Times New Roman" w:hAnsi="Times New Roman" w:cs="Times New Roman"/>
      <w:sz w:val="22"/>
      <w:szCs w:val="20"/>
    </w:rPr>
  </w:style>
  <w:style w:type="paragraph" w:styleId="Overskrift5">
    <w:name w:val="heading 5"/>
    <w:basedOn w:val="Overskrift4"/>
    <w:next w:val="Normal"/>
    <w:link w:val="Overskrift5Tegn"/>
    <w:qFormat/>
    <w:rsid w:val="00BF0D7E"/>
    <w:pPr>
      <w:numPr>
        <w:ilvl w:val="4"/>
      </w:numPr>
      <w:spacing w:before="240"/>
      <w:ind w:left="720" w:hanging="720"/>
      <w:outlineLvl w:val="4"/>
    </w:pPr>
  </w:style>
  <w:style w:type="paragraph" w:styleId="Overskrift6">
    <w:name w:val="heading 6"/>
    <w:basedOn w:val="Overskrift5"/>
    <w:next w:val="Normal"/>
    <w:link w:val="Overskrift6Tegn"/>
    <w:qFormat/>
    <w:rsid w:val="00BF0D7E"/>
    <w:pPr>
      <w:numPr>
        <w:ilvl w:val="5"/>
      </w:numPr>
      <w:ind w:left="720" w:hanging="720"/>
      <w:outlineLvl w:val="5"/>
    </w:pPr>
  </w:style>
  <w:style w:type="paragraph" w:styleId="Overskrift7">
    <w:name w:val="heading 7"/>
    <w:basedOn w:val="Normal"/>
    <w:next w:val="Normal"/>
    <w:link w:val="Overskrift7Tegn"/>
    <w:qFormat/>
    <w:rsid w:val="00BF0D7E"/>
    <w:pPr>
      <w:keepNext/>
      <w:numPr>
        <w:ilvl w:val="6"/>
        <w:numId w:val="14"/>
      </w:numPr>
      <w:outlineLvl w:val="6"/>
    </w:pPr>
    <w:rPr>
      <w:rFonts w:ascii="Arial" w:hAnsi="Arial" w:cs="Arial"/>
      <w:b/>
      <w:bCs/>
      <w:i/>
      <w:iCs/>
    </w:rPr>
  </w:style>
  <w:style w:type="paragraph" w:styleId="Overskrift8">
    <w:name w:val="heading 8"/>
    <w:basedOn w:val="Normal"/>
    <w:next w:val="Normal"/>
    <w:link w:val="Overskrift8Tegn"/>
    <w:qFormat/>
    <w:rsid w:val="00BF0D7E"/>
    <w:pPr>
      <w:numPr>
        <w:ilvl w:val="7"/>
        <w:numId w:val="14"/>
      </w:numPr>
      <w:spacing w:before="240" w:after="60"/>
      <w:outlineLvl w:val="7"/>
    </w:pPr>
    <w:rPr>
      <w:rFonts w:ascii="Helvetica" w:hAnsi="Helvetica"/>
      <w:i/>
      <w:sz w:val="20"/>
      <w:szCs w:val="20"/>
    </w:rPr>
  </w:style>
  <w:style w:type="paragraph" w:styleId="Overskrift9">
    <w:name w:val="heading 9"/>
    <w:basedOn w:val="Normal"/>
    <w:next w:val="Normal"/>
    <w:link w:val="Overskrift9Tegn"/>
    <w:qFormat/>
    <w:rsid w:val="00BF0D7E"/>
    <w:pPr>
      <w:numPr>
        <w:ilvl w:val="8"/>
        <w:numId w:val="14"/>
      </w:numPr>
      <w:spacing w:before="240" w:after="60"/>
      <w:outlineLvl w:val="8"/>
    </w:pPr>
    <w:rPr>
      <w:rFonts w:ascii="Helvetica" w:hAnsi="Helvetica"/>
      <w:b/>
      <w:i/>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3760F"/>
    <w:rPr>
      <w:rFonts w:ascii="Arial" w:eastAsia="Times New Roman" w:hAnsi="Arial" w:cs="Times New Roman"/>
      <w:b/>
      <w:bCs/>
      <w:caps/>
      <w:sz w:val="28"/>
      <w:szCs w:val="28"/>
      <w:lang w:eastAsia="nb-NO"/>
    </w:rPr>
  </w:style>
  <w:style w:type="character" w:customStyle="1" w:styleId="Overskrift2Tegn">
    <w:name w:val="Overskrift 2 Tegn"/>
    <w:basedOn w:val="Standardskriftforavsnitt"/>
    <w:link w:val="Overskrift20"/>
    <w:rsid w:val="00BF0D7E"/>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9C101A"/>
    <w:rPr>
      <w:rFonts w:ascii="Arial" w:eastAsia="Times New Roman" w:hAnsi="Arial" w:cs="Arial"/>
      <w:b/>
      <w:snapToGrid w:val="0"/>
      <w:sz w:val="26"/>
      <w:szCs w:val="26"/>
      <w:lang w:eastAsia="nb-NO"/>
    </w:rPr>
  </w:style>
  <w:style w:type="character" w:customStyle="1" w:styleId="Overskrift4Tegn">
    <w:name w:val="Overskrift 4 Tegn"/>
    <w:basedOn w:val="Standardskriftforavsnitt"/>
    <w:link w:val="Overskrift4"/>
    <w:rsid w:val="00BF0D7E"/>
    <w:rPr>
      <w:rFonts w:ascii="Times New Roman" w:eastAsia="Times New Roman" w:hAnsi="Times New Roman" w:cs="Times New Roman"/>
      <w:b/>
      <w:szCs w:val="20"/>
      <w:lang w:eastAsia="nb-NO"/>
    </w:rPr>
  </w:style>
  <w:style w:type="character" w:customStyle="1" w:styleId="Overskrift5Tegn">
    <w:name w:val="Overskrift 5 Tegn"/>
    <w:basedOn w:val="Standardskriftforavsnitt"/>
    <w:link w:val="Overskrift5"/>
    <w:rsid w:val="00BF0D7E"/>
    <w:rPr>
      <w:rFonts w:ascii="Times New Roman" w:eastAsia="Times New Roman" w:hAnsi="Times New Roman" w:cs="Times New Roman"/>
      <w:b/>
      <w:szCs w:val="20"/>
      <w:lang w:eastAsia="nb-NO"/>
    </w:rPr>
  </w:style>
  <w:style w:type="character" w:customStyle="1" w:styleId="Overskrift6Tegn">
    <w:name w:val="Overskrift 6 Tegn"/>
    <w:basedOn w:val="Standardskriftforavsnitt"/>
    <w:link w:val="Overskrift6"/>
    <w:rsid w:val="00BF0D7E"/>
    <w:rPr>
      <w:rFonts w:ascii="Times New Roman" w:eastAsia="Times New Roman" w:hAnsi="Times New Roman" w:cs="Times New Roman"/>
      <w:b/>
      <w:szCs w:val="20"/>
      <w:lang w:eastAsia="nb-NO"/>
    </w:rPr>
  </w:style>
  <w:style w:type="character" w:customStyle="1" w:styleId="Overskrift7Tegn">
    <w:name w:val="Overskrift 7 Tegn"/>
    <w:basedOn w:val="Standardskriftforavsnitt"/>
    <w:link w:val="Overskrift7"/>
    <w:rsid w:val="00BF0D7E"/>
    <w:rPr>
      <w:rFonts w:ascii="Arial" w:eastAsia="Times New Roman" w:hAnsi="Arial" w:cs="Arial"/>
      <w:b/>
      <w:bCs/>
      <w:i/>
      <w:iCs/>
      <w:sz w:val="24"/>
      <w:szCs w:val="24"/>
      <w:lang w:eastAsia="nb-NO"/>
    </w:rPr>
  </w:style>
  <w:style w:type="character" w:customStyle="1" w:styleId="Overskrift8Tegn">
    <w:name w:val="Overskrift 8 Tegn"/>
    <w:basedOn w:val="Standardskriftforavsnitt"/>
    <w:link w:val="Overskrift8"/>
    <w:rsid w:val="00BF0D7E"/>
    <w:rPr>
      <w:rFonts w:ascii="Helvetica" w:eastAsia="Times New Roman" w:hAnsi="Helvetica" w:cs="Times New Roman"/>
      <w:i/>
      <w:sz w:val="20"/>
      <w:szCs w:val="20"/>
      <w:lang w:eastAsia="nb-NO"/>
    </w:rPr>
  </w:style>
  <w:style w:type="character" w:customStyle="1" w:styleId="Overskrift9Tegn">
    <w:name w:val="Overskrift 9 Tegn"/>
    <w:basedOn w:val="Standardskriftforavsnitt"/>
    <w:link w:val="Overskrift9"/>
    <w:rsid w:val="00BF0D7E"/>
    <w:rPr>
      <w:rFonts w:ascii="Helvetica" w:eastAsia="Times New Roman" w:hAnsi="Helvetica" w:cs="Times New Roman"/>
      <w:b/>
      <w:i/>
      <w:sz w:val="18"/>
      <w:szCs w:val="20"/>
      <w:lang w:eastAsia="nb-NO"/>
    </w:rPr>
  </w:style>
  <w:style w:type="paragraph" w:styleId="Bunntekst">
    <w:name w:val="footer"/>
    <w:basedOn w:val="Normal"/>
    <w:link w:val="BunntekstTegn"/>
    <w:rsid w:val="00BF0D7E"/>
    <w:pPr>
      <w:tabs>
        <w:tab w:val="center" w:pos="4536"/>
        <w:tab w:val="right" w:pos="9072"/>
      </w:tabs>
    </w:pPr>
  </w:style>
  <w:style w:type="character" w:customStyle="1" w:styleId="BunntekstTegn">
    <w:name w:val="Bunntekst Tegn"/>
    <w:basedOn w:val="Standardskriftforavsnitt"/>
    <w:link w:val="Bunntekst"/>
    <w:uiPriority w:val="99"/>
    <w:rsid w:val="00BF0D7E"/>
    <w:rPr>
      <w:rFonts w:ascii="Times New Roman" w:eastAsia="Times New Roman" w:hAnsi="Times New Roman" w:cs="Times New Roman"/>
      <w:sz w:val="24"/>
      <w:szCs w:val="24"/>
      <w:lang w:eastAsia="nb-NO"/>
    </w:rPr>
  </w:style>
  <w:style w:type="character" w:styleId="Sidetall">
    <w:name w:val="page number"/>
    <w:basedOn w:val="Standardskriftforavsnitt"/>
    <w:rsid w:val="00BF0D7E"/>
  </w:style>
  <w:style w:type="paragraph" w:customStyle="1" w:styleId="OVER1">
    <w:name w:val="OVER1"/>
    <w:basedOn w:val="Overskrift1"/>
    <w:autoRedefine/>
    <w:rsid w:val="00BF0D7E"/>
    <w:pPr>
      <w:tabs>
        <w:tab w:val="clear" w:pos="0"/>
      </w:tabs>
      <w:spacing w:before="0" w:after="0"/>
    </w:pPr>
    <w:rPr>
      <w:rFonts w:ascii="Times New Roman" w:hAnsi="Times New Roman"/>
      <w:caps w:val="0"/>
    </w:rPr>
  </w:style>
  <w:style w:type="paragraph" w:styleId="Topptekst">
    <w:name w:val="header"/>
    <w:basedOn w:val="Normal"/>
    <w:link w:val="TopptekstTegn"/>
    <w:rsid w:val="00BF0D7E"/>
    <w:pPr>
      <w:tabs>
        <w:tab w:val="center" w:pos="4536"/>
        <w:tab w:val="right" w:pos="9072"/>
      </w:tabs>
    </w:pPr>
  </w:style>
  <w:style w:type="character" w:customStyle="1" w:styleId="TopptekstTegn">
    <w:name w:val="Topptekst Tegn"/>
    <w:basedOn w:val="Standardskriftforavsnitt"/>
    <w:link w:val="Topptekst"/>
    <w:rsid w:val="00BF0D7E"/>
    <w:rPr>
      <w:rFonts w:ascii="Times New Roman" w:eastAsia="Times New Roman" w:hAnsi="Times New Roman" w:cs="Times New Roman"/>
      <w:sz w:val="24"/>
      <w:szCs w:val="24"/>
      <w:lang w:eastAsia="nb-NO"/>
    </w:rPr>
  </w:style>
  <w:style w:type="paragraph" w:customStyle="1" w:styleId="GINA">
    <w:name w:val="GINA"/>
    <w:basedOn w:val="Normal"/>
    <w:autoRedefine/>
    <w:rsid w:val="00E35E90"/>
    <w:pPr>
      <w:ind w:left="709" w:hanging="709"/>
    </w:pPr>
    <w:rPr>
      <w:rFonts w:ascii="Arial" w:hAnsi="Arial"/>
    </w:rPr>
  </w:style>
  <w:style w:type="paragraph" w:customStyle="1" w:styleId="OVER2">
    <w:name w:val="OVER2"/>
    <w:basedOn w:val="Overskrift20"/>
    <w:rsid w:val="00BF0D7E"/>
    <w:rPr>
      <w:rFonts w:ascii="Arial (W1)" w:hAnsi="Arial (W1)"/>
      <w:bCs w:val="0"/>
      <w:i w:val="0"/>
      <w:iCs w:val="0"/>
      <w:sz w:val="24"/>
    </w:rPr>
  </w:style>
  <w:style w:type="paragraph" w:customStyle="1" w:styleId="OVER3">
    <w:name w:val="OVER3"/>
    <w:basedOn w:val="Overskrift3"/>
    <w:rsid w:val="00BF0D7E"/>
    <w:rPr>
      <w:rFonts w:ascii="Arial (W1)" w:hAnsi="Arial (W1)"/>
    </w:rPr>
  </w:style>
  <w:style w:type="paragraph" w:styleId="INNH1">
    <w:name w:val="toc 1"/>
    <w:basedOn w:val="Normal"/>
    <w:next w:val="Normal"/>
    <w:autoRedefine/>
    <w:uiPriority w:val="39"/>
    <w:qFormat/>
    <w:rsid w:val="00BF0D7E"/>
    <w:rPr>
      <w:rFonts w:ascii="Arial" w:hAnsi="Arial"/>
    </w:rPr>
  </w:style>
  <w:style w:type="paragraph" w:styleId="INNH2">
    <w:name w:val="toc 2"/>
    <w:basedOn w:val="Normal"/>
    <w:next w:val="Normal"/>
    <w:autoRedefine/>
    <w:uiPriority w:val="39"/>
    <w:qFormat/>
    <w:rsid w:val="00BF0D7E"/>
    <w:pPr>
      <w:tabs>
        <w:tab w:val="left" w:pos="1440"/>
        <w:tab w:val="right" w:leader="dot" w:pos="9062"/>
      </w:tabs>
      <w:ind w:left="851"/>
    </w:pPr>
    <w:rPr>
      <w:rFonts w:ascii="Arial" w:hAnsi="Arial"/>
    </w:rPr>
  </w:style>
  <w:style w:type="paragraph" w:styleId="INNH3">
    <w:name w:val="toc 3"/>
    <w:basedOn w:val="Normal"/>
    <w:next w:val="Normal"/>
    <w:autoRedefine/>
    <w:uiPriority w:val="39"/>
    <w:qFormat/>
    <w:rsid w:val="00BF0D7E"/>
    <w:pPr>
      <w:ind w:left="480"/>
    </w:pPr>
  </w:style>
  <w:style w:type="paragraph" w:styleId="INNH4">
    <w:name w:val="toc 4"/>
    <w:basedOn w:val="Normal"/>
    <w:next w:val="Normal"/>
    <w:autoRedefine/>
    <w:uiPriority w:val="39"/>
    <w:rsid w:val="00BF0D7E"/>
    <w:pPr>
      <w:ind w:left="720"/>
    </w:pPr>
  </w:style>
  <w:style w:type="paragraph" w:styleId="INNH5">
    <w:name w:val="toc 5"/>
    <w:basedOn w:val="Normal"/>
    <w:next w:val="Normal"/>
    <w:autoRedefine/>
    <w:uiPriority w:val="39"/>
    <w:rsid w:val="00BF0D7E"/>
    <w:pPr>
      <w:ind w:left="960"/>
    </w:pPr>
  </w:style>
  <w:style w:type="paragraph" w:styleId="INNH6">
    <w:name w:val="toc 6"/>
    <w:basedOn w:val="Normal"/>
    <w:next w:val="Normal"/>
    <w:autoRedefine/>
    <w:uiPriority w:val="39"/>
    <w:rsid w:val="00BF0D7E"/>
    <w:pPr>
      <w:ind w:left="1200"/>
    </w:pPr>
  </w:style>
  <w:style w:type="paragraph" w:styleId="INNH7">
    <w:name w:val="toc 7"/>
    <w:basedOn w:val="Normal"/>
    <w:next w:val="Normal"/>
    <w:autoRedefine/>
    <w:uiPriority w:val="39"/>
    <w:rsid w:val="00BF0D7E"/>
    <w:pPr>
      <w:ind w:left="1440"/>
    </w:pPr>
  </w:style>
  <w:style w:type="paragraph" w:styleId="INNH8">
    <w:name w:val="toc 8"/>
    <w:basedOn w:val="Normal"/>
    <w:next w:val="Normal"/>
    <w:autoRedefine/>
    <w:uiPriority w:val="39"/>
    <w:rsid w:val="00BF0D7E"/>
    <w:pPr>
      <w:ind w:left="1680"/>
    </w:pPr>
  </w:style>
  <w:style w:type="paragraph" w:styleId="INNH9">
    <w:name w:val="toc 9"/>
    <w:basedOn w:val="Normal"/>
    <w:next w:val="Normal"/>
    <w:autoRedefine/>
    <w:uiPriority w:val="39"/>
    <w:rsid w:val="00BF0D7E"/>
    <w:pPr>
      <w:ind w:left="1920"/>
    </w:pPr>
  </w:style>
  <w:style w:type="character" w:styleId="Hyperkobling">
    <w:name w:val="Hyperlink"/>
    <w:basedOn w:val="Standardskriftforavsnitt"/>
    <w:rsid w:val="00BF0D7E"/>
    <w:rPr>
      <w:color w:val="0000FF"/>
      <w:u w:val="single"/>
    </w:rPr>
  </w:style>
  <w:style w:type="paragraph" w:customStyle="1" w:styleId="tabletitle">
    <w:name w:val="table title"/>
    <w:basedOn w:val="Normal"/>
    <w:next w:val="Normal"/>
    <w:autoRedefine/>
    <w:rsid w:val="00BF0D7E"/>
    <w:pPr>
      <w:keepNext/>
      <w:keepLines/>
      <w:tabs>
        <w:tab w:val="left" w:pos="993"/>
      </w:tabs>
      <w:spacing w:before="400" w:after="160"/>
      <w:ind w:left="992" w:hanging="992"/>
    </w:pPr>
    <w:rPr>
      <w:rFonts w:ascii="Arial" w:hAnsi="Arial" w:cs="Arial"/>
      <w:b/>
      <w:sz w:val="20"/>
      <w:szCs w:val="20"/>
    </w:rPr>
  </w:style>
  <w:style w:type="paragraph" w:customStyle="1" w:styleId="tableheading">
    <w:name w:val="table heading"/>
    <w:basedOn w:val="Normal"/>
    <w:rsid w:val="00BF0D7E"/>
    <w:pPr>
      <w:keepNext/>
      <w:spacing w:before="100" w:after="60"/>
    </w:pPr>
    <w:rPr>
      <w:b/>
      <w:sz w:val="22"/>
      <w:szCs w:val="20"/>
    </w:rPr>
  </w:style>
  <w:style w:type="paragraph" w:customStyle="1" w:styleId="tabletext">
    <w:name w:val="table text"/>
    <w:basedOn w:val="Normal"/>
    <w:rsid w:val="00BF0D7E"/>
    <w:pPr>
      <w:spacing w:before="100" w:after="60"/>
    </w:pPr>
    <w:rPr>
      <w:sz w:val="22"/>
      <w:szCs w:val="20"/>
    </w:rPr>
  </w:style>
  <w:style w:type="paragraph" w:styleId="NormalWeb">
    <w:name w:val="Normal (Web)"/>
    <w:basedOn w:val="Normal"/>
    <w:rsid w:val="00BF0D7E"/>
    <w:pPr>
      <w:spacing w:before="100" w:beforeAutospacing="1" w:after="100" w:afterAutospacing="1"/>
    </w:pPr>
    <w:rPr>
      <w:rFonts w:ascii="Arial Unicode MS" w:eastAsia="Arial Unicode MS" w:hAnsi="Arial Unicode MS" w:cs="Arial Unicode MS"/>
    </w:rPr>
  </w:style>
  <w:style w:type="paragraph" w:styleId="Brdtekstinnrykk3">
    <w:name w:val="Body Text Indent 3"/>
    <w:basedOn w:val="Normal"/>
    <w:link w:val="Brdtekstinnrykk3Tegn"/>
    <w:rsid w:val="00BF0D7E"/>
    <w:pPr>
      <w:ind w:left="705"/>
    </w:pPr>
  </w:style>
  <w:style w:type="character" w:customStyle="1" w:styleId="Brdtekstinnrykk3Tegn">
    <w:name w:val="Brødtekstinnrykk 3 Tegn"/>
    <w:basedOn w:val="Standardskriftforavsnitt"/>
    <w:link w:val="Brdtekstinnrykk3"/>
    <w:rsid w:val="00BF0D7E"/>
    <w:rPr>
      <w:rFonts w:ascii="Times New Roman" w:eastAsia="Times New Roman" w:hAnsi="Times New Roman" w:cs="Times New Roman"/>
      <w:sz w:val="24"/>
      <w:szCs w:val="24"/>
      <w:lang w:eastAsia="nb-NO"/>
    </w:rPr>
  </w:style>
  <w:style w:type="paragraph" w:customStyle="1" w:styleId="Gina2">
    <w:name w:val="Gina2"/>
    <w:basedOn w:val="GINA"/>
    <w:rsid w:val="00BF0D7E"/>
    <w:rPr>
      <w:i/>
    </w:rPr>
  </w:style>
  <w:style w:type="paragraph" w:styleId="Brdtekstinnrykk2">
    <w:name w:val="Body Text Indent 2"/>
    <w:basedOn w:val="Normal"/>
    <w:link w:val="Brdtekstinnrykk2Tegn"/>
    <w:rsid w:val="00BF0D7E"/>
    <w:pPr>
      <w:ind w:left="708"/>
    </w:pPr>
    <w:rPr>
      <w:rFonts w:ascii="Arial" w:hAnsi="Arial"/>
      <w:szCs w:val="20"/>
    </w:rPr>
  </w:style>
  <w:style w:type="character" w:customStyle="1" w:styleId="Brdtekstinnrykk2Tegn">
    <w:name w:val="Brødtekstinnrykk 2 Tegn"/>
    <w:basedOn w:val="Standardskriftforavsnitt"/>
    <w:link w:val="Brdtekstinnrykk2"/>
    <w:rsid w:val="00BF0D7E"/>
    <w:rPr>
      <w:rFonts w:ascii="Arial" w:eastAsia="Times New Roman" w:hAnsi="Arial" w:cs="Times New Roman"/>
      <w:sz w:val="24"/>
      <w:szCs w:val="20"/>
      <w:lang w:eastAsia="nb-NO"/>
    </w:rPr>
  </w:style>
  <w:style w:type="paragraph" w:customStyle="1" w:styleId="Brevtittel">
    <w:name w:val="Brevtittel"/>
    <w:basedOn w:val="Normal"/>
    <w:next w:val="Normal"/>
    <w:rsid w:val="00BF0D7E"/>
    <w:pPr>
      <w:spacing w:line="300" w:lineRule="exact"/>
    </w:pPr>
    <w:rPr>
      <w:rFonts w:ascii="DepCentury Old Style" w:hAnsi="DepCentury Old Style"/>
      <w:b/>
      <w:caps/>
      <w:szCs w:val="20"/>
    </w:rPr>
  </w:style>
  <w:style w:type="paragraph" w:styleId="Brdtekstinnrykk">
    <w:name w:val="Body Text Indent"/>
    <w:basedOn w:val="Normal"/>
    <w:link w:val="BrdtekstinnrykkTegn"/>
    <w:rsid w:val="00BF0D7E"/>
    <w:pPr>
      <w:ind w:left="-284"/>
    </w:pPr>
    <w:rPr>
      <w:rFonts w:ascii="Arial" w:hAnsi="Arial"/>
      <w:szCs w:val="20"/>
    </w:rPr>
  </w:style>
  <w:style w:type="character" w:customStyle="1" w:styleId="BrdtekstinnrykkTegn">
    <w:name w:val="Brødtekstinnrykk Tegn"/>
    <w:basedOn w:val="Standardskriftforavsnitt"/>
    <w:link w:val="Brdtekstinnrykk"/>
    <w:rsid w:val="00BF0D7E"/>
    <w:rPr>
      <w:rFonts w:ascii="Arial" w:eastAsia="Times New Roman" w:hAnsi="Arial" w:cs="Times New Roman"/>
      <w:sz w:val="24"/>
      <w:szCs w:val="20"/>
      <w:lang w:eastAsia="nb-NO"/>
    </w:rPr>
  </w:style>
  <w:style w:type="paragraph" w:styleId="Brdtekst2">
    <w:name w:val="Body Text 2"/>
    <w:basedOn w:val="Normal"/>
    <w:link w:val="Brdtekst2Tegn"/>
    <w:rsid w:val="00BF0D7E"/>
    <w:pPr>
      <w:jc w:val="both"/>
    </w:pPr>
    <w:rPr>
      <w:rFonts w:ascii="Arial" w:hAnsi="Arial"/>
    </w:rPr>
  </w:style>
  <w:style w:type="character" w:customStyle="1" w:styleId="Brdtekst2Tegn">
    <w:name w:val="Brødtekst 2 Tegn"/>
    <w:basedOn w:val="Standardskriftforavsnitt"/>
    <w:link w:val="Brdtekst2"/>
    <w:rsid w:val="00BF0D7E"/>
    <w:rPr>
      <w:rFonts w:ascii="Arial" w:eastAsia="Times New Roman" w:hAnsi="Arial" w:cs="Times New Roman"/>
      <w:sz w:val="24"/>
      <w:szCs w:val="24"/>
      <w:lang w:eastAsia="nb-NO"/>
    </w:rPr>
  </w:style>
  <w:style w:type="paragraph" w:styleId="Brdtekst3">
    <w:name w:val="Body Text 3"/>
    <w:basedOn w:val="Normal"/>
    <w:link w:val="Brdtekst3Tegn"/>
    <w:rsid w:val="00BF0D7E"/>
    <w:pPr>
      <w:pBdr>
        <w:top w:val="single" w:sz="4" w:space="1" w:color="auto" w:shadow="1"/>
        <w:left w:val="single" w:sz="4" w:space="4" w:color="auto" w:shadow="1"/>
        <w:bottom w:val="single" w:sz="4" w:space="1" w:color="auto" w:shadow="1"/>
        <w:right w:val="single" w:sz="4" w:space="4" w:color="auto" w:shadow="1"/>
      </w:pBdr>
      <w:jc w:val="both"/>
    </w:pPr>
    <w:rPr>
      <w:rFonts w:ascii="Arial" w:hAnsi="Arial"/>
    </w:rPr>
  </w:style>
  <w:style w:type="character" w:customStyle="1" w:styleId="Brdtekst3Tegn">
    <w:name w:val="Brødtekst 3 Tegn"/>
    <w:basedOn w:val="Standardskriftforavsnitt"/>
    <w:link w:val="Brdtekst3"/>
    <w:rsid w:val="00BF0D7E"/>
    <w:rPr>
      <w:rFonts w:ascii="Arial" w:eastAsia="Times New Roman" w:hAnsi="Arial" w:cs="Times New Roman"/>
      <w:sz w:val="24"/>
      <w:szCs w:val="24"/>
      <w:lang w:eastAsia="nb-NO"/>
    </w:rPr>
  </w:style>
  <w:style w:type="paragraph" w:customStyle="1" w:styleId="Tabelltekst">
    <w:name w:val="Tabelltekst"/>
    <w:rsid w:val="00BF0D7E"/>
    <w:pPr>
      <w:spacing w:after="0" w:line="240" w:lineRule="auto"/>
    </w:pPr>
    <w:rPr>
      <w:rFonts w:ascii="Times New Roman" w:eastAsia="Times New Roman" w:hAnsi="Times New Roman" w:cs="Times New Roman"/>
      <w:snapToGrid w:val="0"/>
      <w:color w:val="000000"/>
      <w:sz w:val="20"/>
      <w:szCs w:val="20"/>
      <w:lang w:eastAsia="nb-NO"/>
    </w:rPr>
  </w:style>
  <w:style w:type="paragraph" w:customStyle="1" w:styleId="vedlegg">
    <w:name w:val="vedlegg"/>
    <w:basedOn w:val="Normal"/>
    <w:rsid w:val="00BF0D7E"/>
    <w:pPr>
      <w:spacing w:before="200" w:after="200"/>
      <w:ind w:left="1985" w:hanging="1985"/>
    </w:pPr>
    <w:rPr>
      <w:b/>
      <w:sz w:val="28"/>
      <w:szCs w:val="20"/>
    </w:rPr>
  </w:style>
  <w:style w:type="paragraph" w:styleId="Brdtekst">
    <w:name w:val="Body Text"/>
    <w:basedOn w:val="Normal"/>
    <w:link w:val="BrdtekstTegn"/>
    <w:rsid w:val="00BF0D7E"/>
    <w:rPr>
      <w:sz w:val="20"/>
    </w:rPr>
  </w:style>
  <w:style w:type="character" w:customStyle="1" w:styleId="BrdtekstTegn">
    <w:name w:val="Brødtekst Tegn"/>
    <w:basedOn w:val="Standardskriftforavsnitt"/>
    <w:link w:val="Brdtekst"/>
    <w:rsid w:val="00BF0D7E"/>
    <w:rPr>
      <w:rFonts w:ascii="Times New Roman" w:eastAsia="Times New Roman" w:hAnsi="Times New Roman" w:cs="Times New Roman"/>
      <w:sz w:val="20"/>
      <w:szCs w:val="24"/>
      <w:lang w:eastAsia="nb-NO"/>
    </w:rPr>
  </w:style>
  <w:style w:type="paragraph" w:customStyle="1" w:styleId="list1">
    <w:name w:val="list 1"/>
    <w:basedOn w:val="Normal"/>
    <w:rsid w:val="00BF0D7E"/>
    <w:pPr>
      <w:tabs>
        <w:tab w:val="left" w:pos="357"/>
      </w:tabs>
      <w:spacing w:before="100"/>
      <w:ind w:left="357" w:hanging="357"/>
    </w:pPr>
    <w:rPr>
      <w:sz w:val="22"/>
      <w:szCs w:val="20"/>
    </w:rPr>
  </w:style>
  <w:style w:type="paragraph" w:customStyle="1" w:styleId="normaltett">
    <w:name w:val="normal tett"/>
    <w:basedOn w:val="Normal"/>
    <w:rsid w:val="00BF0D7E"/>
    <w:pPr>
      <w:spacing w:after="40"/>
    </w:pPr>
    <w:rPr>
      <w:sz w:val="22"/>
      <w:szCs w:val="20"/>
    </w:rPr>
  </w:style>
  <w:style w:type="paragraph" w:customStyle="1" w:styleId="list2">
    <w:name w:val="list 2"/>
    <w:basedOn w:val="list1"/>
    <w:rsid w:val="00BF0D7E"/>
    <w:pPr>
      <w:tabs>
        <w:tab w:val="clear" w:pos="357"/>
        <w:tab w:val="left" w:pos="714"/>
      </w:tabs>
      <w:spacing w:before="60"/>
      <w:ind w:left="714"/>
    </w:pPr>
  </w:style>
  <w:style w:type="paragraph" w:customStyle="1" w:styleId="list3">
    <w:name w:val="list 3"/>
    <w:basedOn w:val="list2"/>
    <w:rsid w:val="00BF0D7E"/>
    <w:pPr>
      <w:tabs>
        <w:tab w:val="clear" w:pos="714"/>
        <w:tab w:val="left" w:pos="1021"/>
      </w:tabs>
      <w:spacing w:before="40"/>
      <w:ind w:left="1026" w:hanging="312"/>
    </w:pPr>
  </w:style>
  <w:style w:type="paragraph" w:styleId="Rentekst">
    <w:name w:val="Plain Text"/>
    <w:basedOn w:val="Normal"/>
    <w:link w:val="RentekstTegn"/>
    <w:rsid w:val="00BF0D7E"/>
    <w:rPr>
      <w:rFonts w:ascii="Courier New" w:hAnsi="Courier New"/>
      <w:sz w:val="20"/>
      <w:szCs w:val="20"/>
    </w:rPr>
  </w:style>
  <w:style w:type="character" w:customStyle="1" w:styleId="RentekstTegn">
    <w:name w:val="Ren tekst Tegn"/>
    <w:basedOn w:val="Standardskriftforavsnitt"/>
    <w:link w:val="Rentekst"/>
    <w:rsid w:val="00BF0D7E"/>
    <w:rPr>
      <w:rFonts w:ascii="Courier New" w:eastAsia="Times New Roman" w:hAnsi="Courier New" w:cs="Times New Roman"/>
      <w:sz w:val="20"/>
      <w:szCs w:val="20"/>
      <w:lang w:eastAsia="nb-NO"/>
    </w:rPr>
  </w:style>
  <w:style w:type="character" w:customStyle="1" w:styleId="FotnotetekstTegn">
    <w:name w:val="Fotnotetekst Tegn"/>
    <w:basedOn w:val="Standardskriftforavsnitt"/>
    <w:link w:val="Fotnotetekst"/>
    <w:semiHidden/>
    <w:rsid w:val="00BF0D7E"/>
    <w:rPr>
      <w:rFonts w:ascii="Times New Roman" w:eastAsia="Times New Roman" w:hAnsi="Times New Roman" w:cs="Times New Roman"/>
      <w:sz w:val="20"/>
      <w:szCs w:val="20"/>
      <w:lang w:eastAsia="nb-NO"/>
    </w:rPr>
  </w:style>
  <w:style w:type="paragraph" w:styleId="Fotnotetekst">
    <w:name w:val="footnote text"/>
    <w:basedOn w:val="Normal"/>
    <w:link w:val="FotnotetekstTegn"/>
    <w:semiHidden/>
    <w:rsid w:val="00BF0D7E"/>
    <w:rPr>
      <w:sz w:val="20"/>
      <w:szCs w:val="20"/>
    </w:rPr>
  </w:style>
  <w:style w:type="paragraph" w:styleId="Avsenderadresse">
    <w:name w:val="envelope return"/>
    <w:basedOn w:val="Normal"/>
    <w:rsid w:val="00BF0D7E"/>
    <w:rPr>
      <w:rFonts w:ascii="Arial" w:hAnsi="Arial" w:cs="Arial"/>
      <w:sz w:val="20"/>
      <w:szCs w:val="20"/>
    </w:rPr>
  </w:style>
  <w:style w:type="paragraph" w:styleId="Bildetekst">
    <w:name w:val="caption"/>
    <w:basedOn w:val="Normal"/>
    <w:next w:val="Normal"/>
    <w:qFormat/>
    <w:rsid w:val="00BF0D7E"/>
    <w:pPr>
      <w:spacing w:before="120" w:after="120"/>
    </w:pPr>
    <w:rPr>
      <w:b/>
      <w:bCs/>
      <w:sz w:val="20"/>
      <w:szCs w:val="20"/>
    </w:rPr>
  </w:style>
  <w:style w:type="paragraph" w:styleId="Blokktekst">
    <w:name w:val="Block Text"/>
    <w:basedOn w:val="Normal"/>
    <w:rsid w:val="00BF0D7E"/>
    <w:pPr>
      <w:spacing w:after="120"/>
      <w:ind w:left="1440" w:right="1440"/>
    </w:pPr>
  </w:style>
  <w:style w:type="paragraph" w:styleId="Brdtekst-frsteinnrykk">
    <w:name w:val="Body Text First Indent"/>
    <w:basedOn w:val="Brdtekst"/>
    <w:link w:val="Brdtekst-frsteinnrykkTegn"/>
    <w:rsid w:val="00BF0D7E"/>
    <w:pPr>
      <w:spacing w:after="120"/>
      <w:ind w:firstLine="210"/>
    </w:pPr>
    <w:rPr>
      <w:sz w:val="24"/>
    </w:rPr>
  </w:style>
  <w:style w:type="character" w:customStyle="1" w:styleId="Brdtekst-frsteinnrykkTegn">
    <w:name w:val="Brødtekst - første innrykk Tegn"/>
    <w:basedOn w:val="BrdtekstTegn"/>
    <w:link w:val="Brdtekst-frsteinnrykk"/>
    <w:rsid w:val="00BF0D7E"/>
    <w:rPr>
      <w:sz w:val="24"/>
    </w:rPr>
  </w:style>
  <w:style w:type="paragraph" w:styleId="Brdtekst-frsteinnrykk2">
    <w:name w:val="Body Text First Indent 2"/>
    <w:basedOn w:val="Brdtekstinnrykk"/>
    <w:link w:val="Brdtekst-frsteinnrykk2Tegn"/>
    <w:rsid w:val="00BF0D7E"/>
    <w:pPr>
      <w:spacing w:after="120"/>
      <w:ind w:left="283" w:firstLine="210"/>
    </w:pPr>
    <w:rPr>
      <w:rFonts w:ascii="Times New Roman" w:hAnsi="Times New Roman"/>
      <w:szCs w:val="24"/>
    </w:rPr>
  </w:style>
  <w:style w:type="character" w:customStyle="1" w:styleId="Brdtekst-frsteinnrykk2Tegn">
    <w:name w:val="Brødtekst - første innrykk 2 Tegn"/>
    <w:basedOn w:val="BrdtekstinnrykkTegn"/>
    <w:link w:val="Brdtekst-frsteinnrykk2"/>
    <w:rsid w:val="00BF0D7E"/>
    <w:rPr>
      <w:rFonts w:ascii="Times New Roman" w:hAnsi="Times New Roman"/>
      <w:szCs w:val="24"/>
    </w:rPr>
  </w:style>
  <w:style w:type="paragraph" w:styleId="Dato">
    <w:name w:val="Date"/>
    <w:basedOn w:val="Normal"/>
    <w:next w:val="Normal"/>
    <w:link w:val="DatoTegn"/>
    <w:rsid w:val="00BF0D7E"/>
  </w:style>
  <w:style w:type="character" w:customStyle="1" w:styleId="DatoTegn">
    <w:name w:val="Dato Tegn"/>
    <w:basedOn w:val="Standardskriftforavsnitt"/>
    <w:link w:val="Dato"/>
    <w:rsid w:val="00BF0D7E"/>
    <w:rPr>
      <w:rFonts w:ascii="Times New Roman" w:eastAsia="Times New Roman" w:hAnsi="Times New Roman" w:cs="Times New Roman"/>
      <w:sz w:val="24"/>
      <w:szCs w:val="24"/>
      <w:lang w:eastAsia="nb-NO"/>
    </w:rPr>
  </w:style>
  <w:style w:type="character" w:customStyle="1" w:styleId="DokumentkartTegn">
    <w:name w:val="Dokumentkart Tegn"/>
    <w:basedOn w:val="Standardskriftforavsnitt"/>
    <w:link w:val="Dokumentkart"/>
    <w:semiHidden/>
    <w:rsid w:val="00BF0D7E"/>
    <w:rPr>
      <w:rFonts w:ascii="Tahoma" w:eastAsia="Times New Roman" w:hAnsi="Tahoma" w:cs="Tahoma"/>
      <w:sz w:val="24"/>
      <w:szCs w:val="24"/>
      <w:shd w:val="clear" w:color="auto" w:fill="000080"/>
      <w:lang w:eastAsia="nb-NO"/>
    </w:rPr>
  </w:style>
  <w:style w:type="paragraph" w:styleId="Dokumentkart">
    <w:name w:val="Document Map"/>
    <w:basedOn w:val="Normal"/>
    <w:link w:val="DokumentkartTegn"/>
    <w:semiHidden/>
    <w:rsid w:val="00BF0D7E"/>
    <w:pPr>
      <w:shd w:val="clear" w:color="auto" w:fill="000080"/>
    </w:pPr>
    <w:rPr>
      <w:rFonts w:ascii="Tahoma" w:hAnsi="Tahoma" w:cs="Tahoma"/>
    </w:rPr>
  </w:style>
  <w:style w:type="paragraph" w:styleId="E-postsignatur">
    <w:name w:val="E-mail Signature"/>
    <w:basedOn w:val="Normal"/>
    <w:link w:val="E-postsignaturTegn"/>
    <w:rsid w:val="00BF0D7E"/>
  </w:style>
  <w:style w:type="character" w:customStyle="1" w:styleId="E-postsignaturTegn">
    <w:name w:val="E-postsignatur Tegn"/>
    <w:basedOn w:val="Standardskriftforavsnitt"/>
    <w:link w:val="E-postsignatur"/>
    <w:rsid w:val="00BF0D7E"/>
    <w:rPr>
      <w:rFonts w:ascii="Times New Roman" w:eastAsia="Times New Roman" w:hAnsi="Times New Roman" w:cs="Times New Roman"/>
      <w:sz w:val="24"/>
      <w:szCs w:val="24"/>
      <w:lang w:eastAsia="nb-NO"/>
    </w:rPr>
  </w:style>
  <w:style w:type="paragraph" w:styleId="Hilsen">
    <w:name w:val="Closing"/>
    <w:basedOn w:val="Normal"/>
    <w:link w:val="HilsenTegn"/>
    <w:rsid w:val="00BF0D7E"/>
    <w:pPr>
      <w:ind w:left="4252"/>
    </w:pPr>
  </w:style>
  <w:style w:type="character" w:customStyle="1" w:styleId="HilsenTegn">
    <w:name w:val="Hilsen Tegn"/>
    <w:basedOn w:val="Standardskriftforavsnitt"/>
    <w:link w:val="Hilsen"/>
    <w:rsid w:val="00BF0D7E"/>
    <w:rPr>
      <w:rFonts w:ascii="Times New Roman" w:eastAsia="Times New Roman" w:hAnsi="Times New Roman" w:cs="Times New Roman"/>
      <w:sz w:val="24"/>
      <w:szCs w:val="24"/>
      <w:lang w:eastAsia="nb-NO"/>
    </w:rPr>
  </w:style>
  <w:style w:type="paragraph" w:styleId="HTML-adresse">
    <w:name w:val="HTML Address"/>
    <w:basedOn w:val="Normal"/>
    <w:link w:val="HTML-adresseTegn"/>
    <w:rsid w:val="00BF0D7E"/>
    <w:rPr>
      <w:i/>
      <w:iCs/>
    </w:rPr>
  </w:style>
  <w:style w:type="character" w:customStyle="1" w:styleId="HTML-adresseTegn">
    <w:name w:val="HTML-adresse Tegn"/>
    <w:basedOn w:val="Standardskriftforavsnitt"/>
    <w:link w:val="HTML-adresse"/>
    <w:rsid w:val="00BF0D7E"/>
    <w:rPr>
      <w:rFonts w:ascii="Times New Roman" w:eastAsia="Times New Roman" w:hAnsi="Times New Roman" w:cs="Times New Roman"/>
      <w:i/>
      <w:iCs/>
      <w:sz w:val="24"/>
      <w:szCs w:val="24"/>
      <w:lang w:eastAsia="nb-NO"/>
    </w:rPr>
  </w:style>
  <w:style w:type="paragraph" w:styleId="HTML-forhndsformatert">
    <w:name w:val="HTML Preformatted"/>
    <w:basedOn w:val="Normal"/>
    <w:link w:val="HTML-forhndsformatertTegn"/>
    <w:rsid w:val="00BF0D7E"/>
    <w:rPr>
      <w:rFonts w:ascii="Courier New" w:hAnsi="Courier New" w:cs="Courier New"/>
      <w:sz w:val="20"/>
      <w:szCs w:val="20"/>
    </w:rPr>
  </w:style>
  <w:style w:type="character" w:customStyle="1" w:styleId="HTML-forhndsformatertTegn">
    <w:name w:val="HTML-forhåndsformatert Tegn"/>
    <w:basedOn w:val="Standardskriftforavsnitt"/>
    <w:link w:val="HTML-forhndsformatert"/>
    <w:rsid w:val="00BF0D7E"/>
    <w:rPr>
      <w:rFonts w:ascii="Courier New" w:eastAsia="Times New Roman" w:hAnsi="Courier New" w:cs="Courier New"/>
      <w:sz w:val="20"/>
      <w:szCs w:val="20"/>
      <w:lang w:eastAsia="nb-NO"/>
    </w:rPr>
  </w:style>
  <w:style w:type="paragraph" w:styleId="Innledendehilsen">
    <w:name w:val="Salutation"/>
    <w:basedOn w:val="Normal"/>
    <w:next w:val="Normal"/>
    <w:link w:val="InnledendehilsenTegn"/>
    <w:rsid w:val="00BF0D7E"/>
  </w:style>
  <w:style w:type="character" w:customStyle="1" w:styleId="InnledendehilsenTegn">
    <w:name w:val="Innledende hilsen Tegn"/>
    <w:basedOn w:val="Standardskriftforavsnitt"/>
    <w:link w:val="Innledendehilsen"/>
    <w:rsid w:val="00BF0D7E"/>
    <w:rPr>
      <w:rFonts w:ascii="Times New Roman" w:eastAsia="Times New Roman" w:hAnsi="Times New Roman" w:cs="Times New Roman"/>
      <w:sz w:val="24"/>
      <w:szCs w:val="24"/>
      <w:lang w:eastAsia="nb-NO"/>
    </w:rPr>
  </w:style>
  <w:style w:type="paragraph" w:styleId="Konvoluttadresse">
    <w:name w:val="envelope address"/>
    <w:basedOn w:val="Normal"/>
    <w:rsid w:val="00BF0D7E"/>
    <w:pPr>
      <w:framePr w:w="7920" w:h="1980" w:hRule="exact" w:hSpace="141" w:wrap="auto" w:hAnchor="page" w:xAlign="center" w:yAlign="bottom"/>
      <w:ind w:left="2880"/>
    </w:pPr>
    <w:rPr>
      <w:rFonts w:ascii="Arial" w:hAnsi="Arial" w:cs="Arial"/>
    </w:rPr>
  </w:style>
  <w:style w:type="paragraph" w:styleId="Liste">
    <w:name w:val="List"/>
    <w:basedOn w:val="Normal"/>
    <w:rsid w:val="00BF0D7E"/>
    <w:pPr>
      <w:ind w:left="283" w:hanging="283"/>
    </w:pPr>
  </w:style>
  <w:style w:type="paragraph" w:styleId="Liste-forts">
    <w:name w:val="List Continue"/>
    <w:basedOn w:val="Normal"/>
    <w:rsid w:val="00BF0D7E"/>
    <w:pPr>
      <w:spacing w:after="120"/>
      <w:ind w:left="283"/>
    </w:pPr>
  </w:style>
  <w:style w:type="paragraph" w:styleId="Liste-forts2">
    <w:name w:val="List Continue 2"/>
    <w:basedOn w:val="Normal"/>
    <w:rsid w:val="00BF0D7E"/>
    <w:pPr>
      <w:spacing w:after="120"/>
      <w:ind w:left="566"/>
    </w:pPr>
  </w:style>
  <w:style w:type="paragraph" w:styleId="Liste-forts3">
    <w:name w:val="List Continue 3"/>
    <w:basedOn w:val="Normal"/>
    <w:rsid w:val="00BF0D7E"/>
    <w:pPr>
      <w:spacing w:after="120"/>
      <w:ind w:left="849"/>
    </w:pPr>
  </w:style>
  <w:style w:type="paragraph" w:styleId="Liste-forts4">
    <w:name w:val="List Continue 4"/>
    <w:basedOn w:val="Normal"/>
    <w:rsid w:val="00BF0D7E"/>
    <w:pPr>
      <w:spacing w:after="120"/>
      <w:ind w:left="1132"/>
    </w:pPr>
  </w:style>
  <w:style w:type="paragraph" w:styleId="Liste-forts5">
    <w:name w:val="List Continue 5"/>
    <w:basedOn w:val="Normal"/>
    <w:rsid w:val="00BF0D7E"/>
    <w:pPr>
      <w:spacing w:after="120"/>
      <w:ind w:left="1415"/>
    </w:pPr>
  </w:style>
  <w:style w:type="paragraph" w:styleId="Liste2">
    <w:name w:val="List 2"/>
    <w:basedOn w:val="Normal"/>
    <w:rsid w:val="00BF0D7E"/>
    <w:pPr>
      <w:ind w:left="566" w:hanging="283"/>
    </w:pPr>
  </w:style>
  <w:style w:type="paragraph" w:styleId="Liste3">
    <w:name w:val="List 3"/>
    <w:basedOn w:val="Normal"/>
    <w:rsid w:val="00BF0D7E"/>
    <w:pPr>
      <w:ind w:left="849" w:hanging="283"/>
    </w:pPr>
  </w:style>
  <w:style w:type="paragraph" w:styleId="Liste4">
    <w:name w:val="List 4"/>
    <w:basedOn w:val="Normal"/>
    <w:rsid w:val="00BF0D7E"/>
    <w:pPr>
      <w:ind w:left="1132" w:hanging="283"/>
    </w:pPr>
  </w:style>
  <w:style w:type="paragraph" w:styleId="Liste5">
    <w:name w:val="List 5"/>
    <w:basedOn w:val="Normal"/>
    <w:rsid w:val="00BF0D7E"/>
    <w:pPr>
      <w:ind w:left="1415" w:hanging="283"/>
    </w:pPr>
  </w:style>
  <w:style w:type="character" w:customStyle="1" w:styleId="MakrotekstTegn">
    <w:name w:val="Makrotekst Tegn"/>
    <w:basedOn w:val="Standardskriftforavsnitt"/>
    <w:link w:val="Makrotekst"/>
    <w:semiHidden/>
    <w:rsid w:val="00BF0D7E"/>
    <w:rPr>
      <w:rFonts w:ascii="Courier New" w:eastAsia="Times New Roman" w:hAnsi="Courier New" w:cs="Courier New"/>
      <w:sz w:val="20"/>
      <w:szCs w:val="20"/>
      <w:lang w:eastAsia="nb-NO"/>
    </w:rPr>
  </w:style>
  <w:style w:type="paragraph" w:styleId="Makrotekst">
    <w:name w:val="macro"/>
    <w:link w:val="MakrotekstTegn"/>
    <w:semiHidden/>
    <w:rsid w:val="00BF0D7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nb-NO"/>
    </w:rPr>
  </w:style>
  <w:style w:type="paragraph" w:styleId="Meldingshode">
    <w:name w:val="Message Header"/>
    <w:basedOn w:val="Normal"/>
    <w:link w:val="MeldingshodeTegn"/>
    <w:rsid w:val="00BF0D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ldingshodeTegn">
    <w:name w:val="Meldingshode Tegn"/>
    <w:basedOn w:val="Standardskriftforavsnitt"/>
    <w:link w:val="Meldingshode"/>
    <w:rsid w:val="00BF0D7E"/>
    <w:rPr>
      <w:rFonts w:ascii="Arial" w:eastAsia="Times New Roman" w:hAnsi="Arial" w:cs="Arial"/>
      <w:sz w:val="24"/>
      <w:szCs w:val="24"/>
      <w:shd w:val="pct20" w:color="auto" w:fill="auto"/>
      <w:lang w:eastAsia="nb-NO"/>
    </w:rPr>
  </w:style>
  <w:style w:type="paragraph" w:styleId="Merknadstekst">
    <w:name w:val="annotation text"/>
    <w:basedOn w:val="Normal"/>
    <w:link w:val="MerknadstekstTegn"/>
    <w:semiHidden/>
    <w:rsid w:val="00BF0D7E"/>
    <w:rPr>
      <w:sz w:val="20"/>
      <w:szCs w:val="20"/>
    </w:rPr>
  </w:style>
  <w:style w:type="character" w:customStyle="1" w:styleId="MerknadstekstTegn">
    <w:name w:val="Merknadstekst Tegn"/>
    <w:basedOn w:val="Standardskriftforavsnitt"/>
    <w:link w:val="Merknadstekst"/>
    <w:semiHidden/>
    <w:rsid w:val="00BF0D7E"/>
    <w:rPr>
      <w:rFonts w:ascii="Times New Roman" w:eastAsia="Times New Roman" w:hAnsi="Times New Roman" w:cs="Times New Roman"/>
      <w:sz w:val="20"/>
      <w:szCs w:val="20"/>
      <w:lang w:eastAsia="nb-NO"/>
    </w:rPr>
  </w:style>
  <w:style w:type="paragraph" w:styleId="Notatoverskrift">
    <w:name w:val="Note Heading"/>
    <w:basedOn w:val="Normal"/>
    <w:next w:val="Normal"/>
    <w:link w:val="NotatoverskriftTegn"/>
    <w:rsid w:val="00BF0D7E"/>
  </w:style>
  <w:style w:type="character" w:customStyle="1" w:styleId="NotatoverskriftTegn">
    <w:name w:val="Notatoverskrift Tegn"/>
    <w:basedOn w:val="Standardskriftforavsnitt"/>
    <w:link w:val="Notatoverskrift"/>
    <w:rsid w:val="00BF0D7E"/>
    <w:rPr>
      <w:rFonts w:ascii="Times New Roman" w:eastAsia="Times New Roman" w:hAnsi="Times New Roman" w:cs="Times New Roman"/>
      <w:sz w:val="24"/>
      <w:szCs w:val="24"/>
      <w:lang w:eastAsia="nb-NO"/>
    </w:rPr>
  </w:style>
  <w:style w:type="paragraph" w:styleId="Nummerertliste">
    <w:name w:val="List Number"/>
    <w:basedOn w:val="Normal"/>
    <w:rsid w:val="00BF0D7E"/>
    <w:pPr>
      <w:numPr>
        <w:numId w:val="1"/>
      </w:numPr>
    </w:pPr>
  </w:style>
  <w:style w:type="paragraph" w:styleId="Nummerertliste2">
    <w:name w:val="List Number 2"/>
    <w:basedOn w:val="Normal"/>
    <w:rsid w:val="00BF0D7E"/>
    <w:pPr>
      <w:numPr>
        <w:numId w:val="2"/>
      </w:numPr>
    </w:pPr>
  </w:style>
  <w:style w:type="paragraph" w:styleId="Nummerertliste3">
    <w:name w:val="List Number 3"/>
    <w:basedOn w:val="Normal"/>
    <w:rsid w:val="00BF0D7E"/>
    <w:pPr>
      <w:numPr>
        <w:numId w:val="3"/>
      </w:numPr>
    </w:pPr>
  </w:style>
  <w:style w:type="paragraph" w:styleId="Nummerertliste4">
    <w:name w:val="List Number 4"/>
    <w:basedOn w:val="Normal"/>
    <w:rsid w:val="00BF0D7E"/>
    <w:pPr>
      <w:numPr>
        <w:numId w:val="4"/>
      </w:numPr>
    </w:pPr>
  </w:style>
  <w:style w:type="paragraph" w:styleId="Nummerertliste5">
    <w:name w:val="List Number 5"/>
    <w:basedOn w:val="Normal"/>
    <w:rsid w:val="00BF0D7E"/>
    <w:pPr>
      <w:numPr>
        <w:numId w:val="5"/>
      </w:numPr>
    </w:pPr>
  </w:style>
  <w:style w:type="paragraph" w:styleId="Punktmerketliste">
    <w:name w:val="List Bullet"/>
    <w:basedOn w:val="Normal"/>
    <w:autoRedefine/>
    <w:rsid w:val="00BF0D7E"/>
    <w:pPr>
      <w:numPr>
        <w:numId w:val="6"/>
      </w:numPr>
    </w:pPr>
  </w:style>
  <w:style w:type="paragraph" w:styleId="Punktmerketliste2">
    <w:name w:val="List Bullet 2"/>
    <w:basedOn w:val="Normal"/>
    <w:autoRedefine/>
    <w:rsid w:val="00BF0D7E"/>
    <w:pPr>
      <w:numPr>
        <w:numId w:val="7"/>
      </w:numPr>
    </w:pPr>
  </w:style>
  <w:style w:type="paragraph" w:styleId="Punktmerketliste3">
    <w:name w:val="List Bullet 3"/>
    <w:basedOn w:val="Normal"/>
    <w:autoRedefine/>
    <w:rsid w:val="00BF0D7E"/>
    <w:pPr>
      <w:numPr>
        <w:numId w:val="8"/>
      </w:numPr>
    </w:pPr>
  </w:style>
  <w:style w:type="paragraph" w:styleId="Punktmerketliste4">
    <w:name w:val="List Bullet 4"/>
    <w:basedOn w:val="Normal"/>
    <w:autoRedefine/>
    <w:rsid w:val="00BF0D7E"/>
    <w:pPr>
      <w:numPr>
        <w:numId w:val="9"/>
      </w:numPr>
    </w:pPr>
  </w:style>
  <w:style w:type="paragraph" w:styleId="Punktmerketliste5">
    <w:name w:val="List Bullet 5"/>
    <w:basedOn w:val="Normal"/>
    <w:autoRedefine/>
    <w:rsid w:val="00BF0D7E"/>
    <w:pPr>
      <w:numPr>
        <w:numId w:val="10"/>
      </w:numPr>
    </w:pPr>
  </w:style>
  <w:style w:type="character" w:customStyle="1" w:styleId="SluttnotetekstTegn">
    <w:name w:val="Sluttnotetekst Tegn"/>
    <w:basedOn w:val="Standardskriftforavsnitt"/>
    <w:link w:val="Sluttnotetekst"/>
    <w:semiHidden/>
    <w:rsid w:val="00BF0D7E"/>
    <w:rPr>
      <w:rFonts w:ascii="Times New Roman" w:eastAsia="Times New Roman" w:hAnsi="Times New Roman" w:cs="Times New Roman"/>
      <w:sz w:val="20"/>
      <w:szCs w:val="20"/>
      <w:lang w:eastAsia="nb-NO"/>
    </w:rPr>
  </w:style>
  <w:style w:type="paragraph" w:styleId="Sluttnotetekst">
    <w:name w:val="endnote text"/>
    <w:basedOn w:val="Normal"/>
    <w:link w:val="SluttnotetekstTegn"/>
    <w:semiHidden/>
    <w:rsid w:val="00BF0D7E"/>
    <w:rPr>
      <w:sz w:val="20"/>
      <w:szCs w:val="20"/>
    </w:rPr>
  </w:style>
  <w:style w:type="paragraph" w:styleId="Indeks1">
    <w:name w:val="index 1"/>
    <w:basedOn w:val="Normal"/>
    <w:next w:val="Normal"/>
    <w:autoRedefine/>
    <w:semiHidden/>
    <w:rsid w:val="00BF0D7E"/>
    <w:pPr>
      <w:ind w:left="240" w:hanging="240"/>
    </w:pPr>
  </w:style>
  <w:style w:type="paragraph" w:styleId="Tittel">
    <w:name w:val="Title"/>
    <w:basedOn w:val="Normal"/>
    <w:link w:val="TittelTegn"/>
    <w:qFormat/>
    <w:rsid w:val="00BF0D7E"/>
    <w:pPr>
      <w:spacing w:before="240" w:after="60"/>
      <w:jc w:val="center"/>
      <w:outlineLvl w:val="0"/>
    </w:pPr>
    <w:rPr>
      <w:rFonts w:ascii="Arial" w:hAnsi="Arial" w:cs="Arial"/>
      <w:b/>
      <w:bCs/>
      <w:kern w:val="28"/>
      <w:sz w:val="32"/>
      <w:szCs w:val="32"/>
    </w:rPr>
  </w:style>
  <w:style w:type="character" w:customStyle="1" w:styleId="TittelTegn">
    <w:name w:val="Tittel Tegn"/>
    <w:basedOn w:val="Standardskriftforavsnitt"/>
    <w:link w:val="Tittel"/>
    <w:rsid w:val="00BF0D7E"/>
    <w:rPr>
      <w:rFonts w:ascii="Arial" w:eastAsia="Times New Roman" w:hAnsi="Arial" w:cs="Arial"/>
      <w:b/>
      <w:bCs/>
      <w:kern w:val="28"/>
      <w:sz w:val="32"/>
      <w:szCs w:val="32"/>
      <w:lang w:eastAsia="nb-NO"/>
    </w:rPr>
  </w:style>
  <w:style w:type="paragraph" w:styleId="Underskrift">
    <w:name w:val="Signature"/>
    <w:basedOn w:val="Normal"/>
    <w:link w:val="UnderskriftTegn"/>
    <w:rsid w:val="00BF0D7E"/>
    <w:pPr>
      <w:ind w:left="4252"/>
    </w:pPr>
  </w:style>
  <w:style w:type="character" w:customStyle="1" w:styleId="UnderskriftTegn">
    <w:name w:val="Underskrift Tegn"/>
    <w:basedOn w:val="Standardskriftforavsnitt"/>
    <w:link w:val="Underskrift"/>
    <w:rsid w:val="00BF0D7E"/>
    <w:rPr>
      <w:rFonts w:ascii="Times New Roman" w:eastAsia="Times New Roman" w:hAnsi="Times New Roman" w:cs="Times New Roman"/>
      <w:sz w:val="24"/>
      <w:szCs w:val="24"/>
      <w:lang w:eastAsia="nb-NO"/>
    </w:rPr>
  </w:style>
  <w:style w:type="paragraph" w:styleId="Undertittel">
    <w:name w:val="Subtitle"/>
    <w:basedOn w:val="Normal"/>
    <w:link w:val="UndertittelTegn"/>
    <w:qFormat/>
    <w:rsid w:val="00BF0D7E"/>
    <w:pPr>
      <w:spacing w:after="60"/>
      <w:jc w:val="center"/>
      <w:outlineLvl w:val="1"/>
    </w:pPr>
    <w:rPr>
      <w:rFonts w:ascii="Arial" w:hAnsi="Arial" w:cs="Arial"/>
    </w:rPr>
  </w:style>
  <w:style w:type="character" w:customStyle="1" w:styleId="UndertittelTegn">
    <w:name w:val="Undertittel Tegn"/>
    <w:basedOn w:val="Standardskriftforavsnitt"/>
    <w:link w:val="Undertittel"/>
    <w:rsid w:val="00BF0D7E"/>
    <w:rPr>
      <w:rFonts w:ascii="Arial" w:eastAsia="Times New Roman" w:hAnsi="Arial" w:cs="Arial"/>
      <w:sz w:val="24"/>
      <w:szCs w:val="24"/>
      <w:lang w:eastAsia="nb-NO"/>
    </w:rPr>
  </w:style>
  <w:style w:type="paragraph" w:styleId="Vanliginnrykk">
    <w:name w:val="Normal Indent"/>
    <w:basedOn w:val="Normal"/>
    <w:rsid w:val="00BF0D7E"/>
    <w:pPr>
      <w:ind w:left="708"/>
    </w:pPr>
  </w:style>
  <w:style w:type="character" w:styleId="Fulgthyperkobling">
    <w:name w:val="FollowedHyperlink"/>
    <w:basedOn w:val="Standardskriftforavsnitt"/>
    <w:rsid w:val="00BF0D7E"/>
    <w:rPr>
      <w:color w:val="800080"/>
      <w:u w:val="single"/>
    </w:rPr>
  </w:style>
  <w:style w:type="paragraph" w:customStyle="1" w:styleId="innh10">
    <w:name w:val="innh 1"/>
    <w:basedOn w:val="Normal"/>
    <w:rsid w:val="00BF0D7E"/>
    <w:pPr>
      <w:tabs>
        <w:tab w:val="left" w:leader="dot" w:pos="9000"/>
        <w:tab w:val="right" w:pos="9360"/>
      </w:tabs>
      <w:suppressAutoHyphens/>
      <w:spacing w:before="480"/>
      <w:ind w:left="720" w:right="720" w:hanging="720"/>
    </w:pPr>
    <w:rPr>
      <w:rFonts w:ascii="CG Times" w:hAnsi="CG Times"/>
      <w:szCs w:val="20"/>
      <w:lang w:val="en-US"/>
    </w:rPr>
  </w:style>
  <w:style w:type="paragraph" w:customStyle="1" w:styleId="innh20">
    <w:name w:val="innh 2"/>
    <w:basedOn w:val="Normal"/>
    <w:rsid w:val="00BF0D7E"/>
    <w:pPr>
      <w:tabs>
        <w:tab w:val="left" w:leader="dot" w:pos="9000"/>
        <w:tab w:val="right" w:pos="9360"/>
      </w:tabs>
      <w:suppressAutoHyphens/>
      <w:ind w:left="1440" w:right="720" w:hanging="720"/>
    </w:pPr>
    <w:rPr>
      <w:rFonts w:ascii="CG Times" w:hAnsi="CG Times"/>
      <w:szCs w:val="20"/>
      <w:lang w:val="en-US"/>
    </w:rPr>
  </w:style>
  <w:style w:type="paragraph" w:customStyle="1" w:styleId="innh30">
    <w:name w:val="innh 3"/>
    <w:basedOn w:val="Normal"/>
    <w:rsid w:val="00BF0D7E"/>
    <w:pPr>
      <w:tabs>
        <w:tab w:val="left" w:leader="dot" w:pos="9000"/>
        <w:tab w:val="right" w:pos="9360"/>
      </w:tabs>
      <w:suppressAutoHyphens/>
      <w:ind w:left="2160" w:right="720" w:hanging="720"/>
    </w:pPr>
    <w:rPr>
      <w:rFonts w:ascii="CG Times" w:hAnsi="CG Times"/>
      <w:szCs w:val="20"/>
      <w:lang w:val="en-US"/>
    </w:rPr>
  </w:style>
  <w:style w:type="paragraph" w:customStyle="1" w:styleId="innh40">
    <w:name w:val="innh 4"/>
    <w:basedOn w:val="Normal"/>
    <w:rsid w:val="00BF0D7E"/>
    <w:pPr>
      <w:tabs>
        <w:tab w:val="left" w:leader="dot" w:pos="9000"/>
        <w:tab w:val="right" w:pos="9360"/>
      </w:tabs>
      <w:suppressAutoHyphens/>
      <w:ind w:left="2880" w:right="720" w:hanging="720"/>
    </w:pPr>
    <w:rPr>
      <w:rFonts w:ascii="CG Times" w:hAnsi="CG Times"/>
      <w:szCs w:val="20"/>
      <w:lang w:val="en-US"/>
    </w:rPr>
  </w:style>
  <w:style w:type="paragraph" w:customStyle="1" w:styleId="innh50">
    <w:name w:val="innh 5"/>
    <w:basedOn w:val="Normal"/>
    <w:rsid w:val="00BF0D7E"/>
    <w:pPr>
      <w:tabs>
        <w:tab w:val="left" w:leader="dot" w:pos="9000"/>
        <w:tab w:val="right" w:pos="9360"/>
      </w:tabs>
      <w:suppressAutoHyphens/>
      <w:ind w:left="3600" w:right="720" w:hanging="720"/>
    </w:pPr>
    <w:rPr>
      <w:rFonts w:ascii="CG Times" w:hAnsi="CG Times"/>
      <w:szCs w:val="20"/>
      <w:lang w:val="en-US"/>
    </w:rPr>
  </w:style>
  <w:style w:type="paragraph" w:customStyle="1" w:styleId="innh60">
    <w:name w:val="innh 6"/>
    <w:basedOn w:val="Normal"/>
    <w:rsid w:val="00BF0D7E"/>
    <w:pPr>
      <w:tabs>
        <w:tab w:val="left" w:pos="9000"/>
        <w:tab w:val="right" w:pos="9360"/>
      </w:tabs>
      <w:suppressAutoHyphens/>
      <w:ind w:left="720" w:hanging="720"/>
    </w:pPr>
    <w:rPr>
      <w:rFonts w:ascii="CG Times" w:hAnsi="CG Times"/>
      <w:szCs w:val="20"/>
      <w:lang w:val="en-US"/>
    </w:rPr>
  </w:style>
  <w:style w:type="paragraph" w:customStyle="1" w:styleId="innh70">
    <w:name w:val="innh 7"/>
    <w:basedOn w:val="Normal"/>
    <w:rsid w:val="00BF0D7E"/>
    <w:pPr>
      <w:suppressAutoHyphens/>
      <w:ind w:left="720" w:hanging="720"/>
    </w:pPr>
    <w:rPr>
      <w:rFonts w:ascii="CG Times" w:hAnsi="CG Times"/>
      <w:szCs w:val="20"/>
      <w:lang w:val="en-US"/>
    </w:rPr>
  </w:style>
  <w:style w:type="paragraph" w:customStyle="1" w:styleId="innh80">
    <w:name w:val="innh 8"/>
    <w:basedOn w:val="Normal"/>
    <w:rsid w:val="00BF0D7E"/>
    <w:pPr>
      <w:tabs>
        <w:tab w:val="left" w:pos="9000"/>
        <w:tab w:val="right" w:pos="9360"/>
      </w:tabs>
      <w:suppressAutoHyphens/>
      <w:ind w:left="720" w:hanging="720"/>
    </w:pPr>
    <w:rPr>
      <w:rFonts w:ascii="CG Times" w:hAnsi="CG Times"/>
      <w:szCs w:val="20"/>
      <w:lang w:val="en-US"/>
    </w:rPr>
  </w:style>
  <w:style w:type="paragraph" w:customStyle="1" w:styleId="innh90">
    <w:name w:val="innh 9"/>
    <w:basedOn w:val="Normal"/>
    <w:rsid w:val="00BF0D7E"/>
    <w:pPr>
      <w:tabs>
        <w:tab w:val="left" w:leader="dot" w:pos="9000"/>
        <w:tab w:val="right" w:pos="9360"/>
      </w:tabs>
      <w:suppressAutoHyphens/>
      <w:ind w:left="720" w:hanging="720"/>
    </w:pPr>
    <w:rPr>
      <w:rFonts w:ascii="CG Times" w:hAnsi="CG Times"/>
      <w:szCs w:val="20"/>
      <w:lang w:val="en-US"/>
    </w:rPr>
  </w:style>
  <w:style w:type="paragraph" w:customStyle="1" w:styleId="indeks10">
    <w:name w:val="indeks 1"/>
    <w:basedOn w:val="Normal"/>
    <w:rsid w:val="00BF0D7E"/>
    <w:pPr>
      <w:tabs>
        <w:tab w:val="left" w:leader="dot" w:pos="9000"/>
        <w:tab w:val="right" w:pos="9360"/>
      </w:tabs>
      <w:suppressAutoHyphens/>
      <w:ind w:left="1440" w:right="720" w:hanging="1440"/>
    </w:pPr>
    <w:rPr>
      <w:rFonts w:ascii="CG Times" w:hAnsi="CG Times"/>
      <w:szCs w:val="20"/>
      <w:lang w:val="en-US"/>
    </w:rPr>
  </w:style>
  <w:style w:type="paragraph" w:customStyle="1" w:styleId="indeks2">
    <w:name w:val="indeks 2"/>
    <w:basedOn w:val="Normal"/>
    <w:rsid w:val="00BF0D7E"/>
    <w:pPr>
      <w:tabs>
        <w:tab w:val="left" w:leader="dot" w:pos="9000"/>
        <w:tab w:val="right" w:pos="9360"/>
      </w:tabs>
      <w:suppressAutoHyphens/>
      <w:ind w:left="1440" w:right="720" w:hanging="720"/>
    </w:pPr>
    <w:rPr>
      <w:rFonts w:ascii="CG Times" w:hAnsi="CG Times"/>
      <w:szCs w:val="20"/>
      <w:lang w:val="en-US"/>
    </w:rPr>
  </w:style>
  <w:style w:type="paragraph" w:customStyle="1" w:styleId="kildelisteoverskrift">
    <w:name w:val="kildelisteoverskrift"/>
    <w:basedOn w:val="Normal"/>
    <w:rsid w:val="00BF0D7E"/>
    <w:pPr>
      <w:tabs>
        <w:tab w:val="left" w:pos="9000"/>
        <w:tab w:val="right" w:pos="9360"/>
      </w:tabs>
      <w:suppressAutoHyphens/>
    </w:pPr>
    <w:rPr>
      <w:rFonts w:ascii="CG Times" w:hAnsi="CG Times"/>
      <w:szCs w:val="20"/>
      <w:lang w:val="en-US"/>
    </w:rPr>
  </w:style>
  <w:style w:type="paragraph" w:customStyle="1" w:styleId="bildetekst0">
    <w:name w:val="bildetekst"/>
    <w:basedOn w:val="Normal"/>
    <w:rsid w:val="00BF0D7E"/>
    <w:rPr>
      <w:rFonts w:ascii="CG Times" w:hAnsi="CG Times"/>
      <w:szCs w:val="20"/>
    </w:rPr>
  </w:style>
  <w:style w:type="character" w:customStyle="1" w:styleId="EquationCaption">
    <w:name w:val="_Equation Caption"/>
    <w:rsid w:val="00BF0D7E"/>
  </w:style>
  <w:style w:type="character" w:styleId="Merknadsreferanse">
    <w:name w:val="annotation reference"/>
    <w:basedOn w:val="Standardskriftforavsnitt"/>
    <w:semiHidden/>
    <w:rsid w:val="00BF0D7E"/>
    <w:rPr>
      <w:sz w:val="16"/>
      <w:szCs w:val="16"/>
    </w:rPr>
  </w:style>
  <w:style w:type="paragraph" w:customStyle="1" w:styleId="overskrift2">
    <w:name w:val="overskrift2"/>
    <w:basedOn w:val="Brevtittel"/>
    <w:rsid w:val="00BF0D7E"/>
    <w:pPr>
      <w:numPr>
        <w:ilvl w:val="1"/>
        <w:numId w:val="11"/>
      </w:numPr>
      <w:spacing w:line="240" w:lineRule="auto"/>
    </w:pPr>
    <w:rPr>
      <w:rFonts w:ascii="Arial" w:hAnsi="Arial"/>
      <w:b w:val="0"/>
      <w:caps w:val="0"/>
      <w:szCs w:val="24"/>
    </w:rPr>
  </w:style>
  <w:style w:type="paragraph" w:customStyle="1" w:styleId="font0">
    <w:name w:val="font0"/>
    <w:basedOn w:val="Normal"/>
    <w:rsid w:val="00BF0D7E"/>
    <w:pPr>
      <w:spacing w:before="100" w:beforeAutospacing="1" w:after="100" w:afterAutospacing="1"/>
    </w:pPr>
    <w:rPr>
      <w:rFonts w:ascii="Arial" w:eastAsia="Arial Unicode MS" w:hAnsi="Arial" w:cs="Arial"/>
      <w:sz w:val="20"/>
      <w:szCs w:val="20"/>
    </w:rPr>
  </w:style>
  <w:style w:type="paragraph" w:styleId="Kommentaremne">
    <w:name w:val="annotation subject"/>
    <w:basedOn w:val="Merknadstekst"/>
    <w:next w:val="Merknadstekst"/>
    <w:link w:val="KommentaremneTegn"/>
    <w:rsid w:val="00BF0D7E"/>
    <w:rPr>
      <w:b/>
      <w:bCs/>
    </w:rPr>
  </w:style>
  <w:style w:type="character" w:customStyle="1" w:styleId="KommentaremneTegn">
    <w:name w:val="Kommentaremne Tegn"/>
    <w:basedOn w:val="MerknadstekstTegn"/>
    <w:link w:val="Kommentaremne"/>
    <w:rsid w:val="00BF0D7E"/>
    <w:rPr>
      <w:b/>
      <w:bCs/>
    </w:rPr>
  </w:style>
  <w:style w:type="paragraph" w:styleId="Bobletekst">
    <w:name w:val="Balloon Text"/>
    <w:basedOn w:val="Normal"/>
    <w:link w:val="BobletekstTegn"/>
    <w:rsid w:val="00BF0D7E"/>
    <w:rPr>
      <w:rFonts w:ascii="Tahoma" w:hAnsi="Tahoma" w:cs="Tahoma"/>
      <w:sz w:val="16"/>
      <w:szCs w:val="16"/>
    </w:rPr>
  </w:style>
  <w:style w:type="character" w:customStyle="1" w:styleId="BobletekstTegn">
    <w:name w:val="Bobletekst Tegn"/>
    <w:basedOn w:val="Standardskriftforavsnitt"/>
    <w:link w:val="Bobletekst"/>
    <w:rsid w:val="00BF0D7E"/>
    <w:rPr>
      <w:rFonts w:ascii="Tahoma" w:eastAsia="Times New Roman" w:hAnsi="Tahoma" w:cs="Tahoma"/>
      <w:sz w:val="16"/>
      <w:szCs w:val="16"/>
      <w:lang w:eastAsia="nb-NO"/>
    </w:rPr>
  </w:style>
  <w:style w:type="paragraph" w:styleId="Listeavsnitt">
    <w:name w:val="List Paragraph"/>
    <w:basedOn w:val="Normal"/>
    <w:uiPriority w:val="34"/>
    <w:qFormat/>
    <w:rsid w:val="00BF0D7E"/>
    <w:pPr>
      <w:ind w:left="708"/>
    </w:pPr>
  </w:style>
  <w:style w:type="paragraph" w:styleId="Overskriftforinnholdsfortegnelse">
    <w:name w:val="TOC Heading"/>
    <w:basedOn w:val="Overskrift1"/>
    <w:next w:val="Normal"/>
    <w:uiPriority w:val="39"/>
    <w:unhideWhenUsed/>
    <w:qFormat/>
    <w:rsid w:val="00BF0D7E"/>
    <w:pPr>
      <w:keepLines/>
      <w:tabs>
        <w:tab w:val="clear" w:pos="0"/>
      </w:tabs>
      <w:spacing w:before="480" w:after="0" w:line="276" w:lineRule="auto"/>
      <w:outlineLvl w:val="9"/>
    </w:pPr>
    <w:rPr>
      <w:rFonts w:asciiTheme="majorHAnsi" w:eastAsiaTheme="majorEastAsia" w:hAnsiTheme="majorHAnsi" w:cstheme="majorBidi"/>
      <w:caps w:val="0"/>
      <w:color w:val="365F91" w:themeColor="accent1" w:themeShade="BF"/>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ovdata.no/cgi-wift/ldles?doc=/sf/sf/sf-19990113-0067.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3A6B-7044-4A88-BD97-B993841B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3353</Words>
  <Characters>17774</Characters>
  <Application>Microsoft Office Word</Application>
  <DocSecurity>0</DocSecurity>
  <Lines>148</Lines>
  <Paragraphs>42</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dnt-perty</dc:creator>
  <cp:keywords/>
  <dc:description/>
  <cp:lastModifiedBy>Kjell G Gaarder</cp:lastModifiedBy>
  <cp:revision>2</cp:revision>
  <dcterms:created xsi:type="dcterms:W3CDTF">2011-01-11T14:46:00Z</dcterms:created>
  <dcterms:modified xsi:type="dcterms:W3CDTF">2011-01-11T14:46:00Z</dcterms:modified>
</cp:coreProperties>
</file>